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0B1C2" w14:textId="417D5DD7" w:rsidR="00D86F1F" w:rsidRDefault="00D86F1F" w:rsidP="000C39A2">
      <w:pPr>
        <w:rPr>
          <w:sz w:val="22"/>
          <w:szCs w:val="22"/>
        </w:rPr>
      </w:pPr>
      <w:r w:rsidRPr="00D61C22">
        <w:rPr>
          <w:sz w:val="20"/>
          <w:szCs w:val="20"/>
        </w:rPr>
        <w:t xml:space="preserve">                                   </w:t>
      </w:r>
      <w:r>
        <w:rPr>
          <w:sz w:val="20"/>
          <w:szCs w:val="20"/>
        </w:rPr>
        <w:tab/>
      </w:r>
    </w:p>
    <w:p w14:paraId="0D9DFD9D" w14:textId="77777777" w:rsidR="00D86F1F" w:rsidRPr="003E40DC" w:rsidRDefault="00D86F1F" w:rsidP="00D86F1F">
      <w:pPr>
        <w:pStyle w:val="Nadpis5"/>
        <w:jc w:val="center"/>
        <w:rPr>
          <w:sz w:val="28"/>
          <w:szCs w:val="28"/>
        </w:rPr>
      </w:pPr>
      <w:r w:rsidRPr="003E40DC">
        <w:rPr>
          <w:sz w:val="28"/>
          <w:szCs w:val="28"/>
        </w:rPr>
        <w:t>Nájomná zmluva</w:t>
      </w:r>
    </w:p>
    <w:p w14:paraId="6E38FB97" w14:textId="77777777" w:rsidR="00D86F1F" w:rsidRPr="003E40DC" w:rsidRDefault="00D86F1F" w:rsidP="00D86F1F">
      <w:pPr>
        <w:pStyle w:val="Nadpis5"/>
        <w:jc w:val="center"/>
        <w:rPr>
          <w:b w:val="0"/>
          <w:sz w:val="22"/>
          <w:szCs w:val="22"/>
        </w:rPr>
      </w:pPr>
      <w:r w:rsidRPr="003E40DC">
        <w:rPr>
          <w:b w:val="0"/>
          <w:sz w:val="22"/>
          <w:szCs w:val="22"/>
        </w:rPr>
        <w:t xml:space="preserve">uzatvorená v súlade so zákonom č. 116/1990 Zb.  o nájme a podnájme nebytových priestorov </w:t>
      </w:r>
    </w:p>
    <w:p w14:paraId="1B18B862" w14:textId="77777777" w:rsidR="00D86F1F" w:rsidRPr="003E40DC" w:rsidRDefault="00D86F1F" w:rsidP="00D86F1F">
      <w:pPr>
        <w:pStyle w:val="Nadpis5"/>
        <w:jc w:val="center"/>
        <w:rPr>
          <w:b w:val="0"/>
          <w:sz w:val="22"/>
          <w:szCs w:val="22"/>
        </w:rPr>
      </w:pPr>
      <w:r w:rsidRPr="003E40DC">
        <w:rPr>
          <w:b w:val="0"/>
          <w:sz w:val="22"/>
          <w:szCs w:val="22"/>
        </w:rPr>
        <w:t>v znení neskorších predpisov</w:t>
      </w:r>
    </w:p>
    <w:p w14:paraId="1E66559B" w14:textId="77777777" w:rsidR="00D86F1F" w:rsidRPr="003E40DC" w:rsidRDefault="00D86F1F" w:rsidP="00D86F1F">
      <w:pPr>
        <w:pStyle w:val="Zkladntext2"/>
        <w:ind w:firstLine="0"/>
        <w:jc w:val="center"/>
        <w:rPr>
          <w:rFonts w:ascii="Times New Roman" w:hAnsi="Times New Roman" w:cs="Times New Roman"/>
          <w:sz w:val="22"/>
          <w:szCs w:val="22"/>
        </w:rPr>
      </w:pPr>
      <w:r w:rsidRPr="003E40DC">
        <w:rPr>
          <w:rFonts w:ascii="Times New Roman" w:hAnsi="Times New Roman" w:cs="Times New Roman"/>
          <w:sz w:val="22"/>
          <w:szCs w:val="22"/>
        </w:rPr>
        <w:t>(ďalej len „</w:t>
      </w:r>
      <w:r w:rsidRPr="003E40DC">
        <w:rPr>
          <w:rFonts w:ascii="Times New Roman" w:hAnsi="Times New Roman" w:cs="Times New Roman"/>
          <w:b/>
          <w:sz w:val="22"/>
          <w:szCs w:val="22"/>
        </w:rPr>
        <w:t>Zmluva</w:t>
      </w:r>
      <w:r w:rsidRPr="003E40DC">
        <w:rPr>
          <w:rFonts w:ascii="Times New Roman" w:hAnsi="Times New Roman" w:cs="Times New Roman"/>
          <w:sz w:val="22"/>
          <w:szCs w:val="22"/>
        </w:rPr>
        <w:t xml:space="preserve">“) </w:t>
      </w:r>
    </w:p>
    <w:p w14:paraId="56EED228" w14:textId="77777777" w:rsidR="00D86F1F" w:rsidRPr="003E40DC" w:rsidRDefault="00D86F1F" w:rsidP="00D86F1F">
      <w:pPr>
        <w:pStyle w:val="Zkladntext2"/>
        <w:ind w:firstLine="0"/>
        <w:jc w:val="center"/>
        <w:rPr>
          <w:rFonts w:ascii="Times New Roman" w:hAnsi="Times New Roman" w:cs="Times New Roman"/>
          <w:sz w:val="22"/>
          <w:szCs w:val="22"/>
        </w:rPr>
      </w:pPr>
    </w:p>
    <w:p w14:paraId="230120E0" w14:textId="77777777" w:rsidR="00D86F1F" w:rsidRPr="003E40DC" w:rsidRDefault="00D86F1F" w:rsidP="00D86F1F">
      <w:pPr>
        <w:pStyle w:val="Zkladntext2"/>
        <w:ind w:firstLine="0"/>
        <w:jc w:val="center"/>
        <w:rPr>
          <w:rFonts w:ascii="Times New Roman" w:hAnsi="Times New Roman" w:cs="Times New Roman"/>
          <w:sz w:val="22"/>
          <w:szCs w:val="22"/>
        </w:rPr>
      </w:pPr>
    </w:p>
    <w:p w14:paraId="7D56EAC4" w14:textId="77777777" w:rsidR="00D86F1F" w:rsidRPr="003E40DC" w:rsidRDefault="00D86F1F" w:rsidP="00D86F1F">
      <w:pPr>
        <w:jc w:val="center"/>
        <w:rPr>
          <w:b/>
          <w:sz w:val="22"/>
          <w:szCs w:val="22"/>
        </w:rPr>
      </w:pPr>
      <w:r w:rsidRPr="003E40DC">
        <w:rPr>
          <w:b/>
          <w:sz w:val="22"/>
          <w:szCs w:val="22"/>
        </w:rPr>
        <w:t>Čl. I</w:t>
      </w:r>
    </w:p>
    <w:p w14:paraId="0A7966A7" w14:textId="77777777" w:rsidR="00D86F1F" w:rsidRPr="003E40DC" w:rsidRDefault="00D86F1F" w:rsidP="00D86F1F">
      <w:pPr>
        <w:jc w:val="center"/>
        <w:rPr>
          <w:b/>
          <w:sz w:val="22"/>
          <w:szCs w:val="22"/>
        </w:rPr>
      </w:pPr>
      <w:r w:rsidRPr="003E40DC">
        <w:rPr>
          <w:b/>
          <w:sz w:val="22"/>
          <w:szCs w:val="22"/>
        </w:rPr>
        <w:t>ZMLUVNÉ STRANY</w:t>
      </w:r>
    </w:p>
    <w:p w14:paraId="6E63DB79" w14:textId="77777777" w:rsidR="00D86F1F" w:rsidRPr="003E40DC" w:rsidRDefault="00D86F1F" w:rsidP="00D86F1F">
      <w:pPr>
        <w:rPr>
          <w:sz w:val="22"/>
          <w:szCs w:val="22"/>
        </w:rPr>
      </w:pPr>
    </w:p>
    <w:p w14:paraId="07E7A3C0" w14:textId="77777777" w:rsidR="00D86F1F" w:rsidRPr="003E40DC" w:rsidRDefault="00D86F1F" w:rsidP="00D86F1F">
      <w:pPr>
        <w:numPr>
          <w:ilvl w:val="1"/>
          <w:numId w:val="13"/>
        </w:numPr>
        <w:tabs>
          <w:tab w:val="left" w:pos="567"/>
        </w:tabs>
        <w:overflowPunct w:val="0"/>
        <w:autoSpaceDE w:val="0"/>
        <w:autoSpaceDN w:val="0"/>
        <w:adjustRightInd w:val="0"/>
        <w:ind w:left="0" w:firstLine="0"/>
        <w:jc w:val="both"/>
        <w:textAlignment w:val="baseline"/>
        <w:rPr>
          <w:b/>
          <w:bCs/>
          <w:sz w:val="22"/>
          <w:szCs w:val="22"/>
        </w:rPr>
      </w:pPr>
      <w:r w:rsidRPr="003E40DC">
        <w:rPr>
          <w:b/>
          <w:bCs/>
          <w:sz w:val="22"/>
          <w:szCs w:val="22"/>
        </w:rPr>
        <w:t>Prenajímateľ:</w:t>
      </w:r>
    </w:p>
    <w:p w14:paraId="5C81BAB7" w14:textId="77777777" w:rsidR="00D86F1F" w:rsidRPr="003E40DC" w:rsidRDefault="00D86F1F" w:rsidP="00D86F1F">
      <w:pPr>
        <w:tabs>
          <w:tab w:val="left" w:pos="567"/>
        </w:tabs>
        <w:jc w:val="both"/>
        <w:rPr>
          <w:b/>
          <w:bCs/>
          <w:sz w:val="22"/>
          <w:szCs w:val="22"/>
        </w:rPr>
      </w:pPr>
    </w:p>
    <w:p w14:paraId="77E4E0A2" w14:textId="291D8C36" w:rsidR="00D86F1F" w:rsidRPr="003E40DC" w:rsidRDefault="00D86F1F" w:rsidP="00D86F1F">
      <w:pPr>
        <w:pStyle w:val="Zkladntext2"/>
        <w:tabs>
          <w:tab w:val="left" w:pos="2835"/>
        </w:tabs>
        <w:ind w:firstLine="0"/>
        <w:jc w:val="both"/>
        <w:rPr>
          <w:rFonts w:ascii="Times New Roman" w:hAnsi="Times New Roman" w:cs="Times New Roman"/>
          <w:b/>
          <w:noProof/>
          <w:sz w:val="22"/>
          <w:szCs w:val="22"/>
        </w:rPr>
      </w:pPr>
      <w:r w:rsidRPr="003E40DC">
        <w:rPr>
          <w:rFonts w:ascii="Times New Roman" w:hAnsi="Times New Roman" w:cs="Times New Roman"/>
          <w:noProof/>
          <w:sz w:val="22"/>
          <w:szCs w:val="22"/>
        </w:rPr>
        <w:t xml:space="preserve">Názov: </w:t>
      </w:r>
      <w:r w:rsidRPr="003E40DC">
        <w:rPr>
          <w:rFonts w:ascii="Times New Roman" w:hAnsi="Times New Roman" w:cs="Times New Roman"/>
          <w:b/>
          <w:noProof/>
          <w:sz w:val="22"/>
          <w:szCs w:val="22"/>
        </w:rPr>
        <w:t xml:space="preserve"> </w:t>
      </w:r>
      <w:r w:rsidR="00362A10">
        <w:rPr>
          <w:rFonts w:ascii="Times New Roman" w:hAnsi="Times New Roman" w:cs="Times New Roman"/>
          <w:b/>
          <w:noProof/>
          <w:sz w:val="22"/>
          <w:szCs w:val="22"/>
        </w:rPr>
        <w:t>Centrum spoločných činností SAV, v. v. i.</w:t>
      </w:r>
      <w:r w:rsidRPr="003E40DC">
        <w:rPr>
          <w:rFonts w:ascii="Times New Roman" w:hAnsi="Times New Roman" w:cs="Times New Roman"/>
          <w:b/>
          <w:noProof/>
          <w:sz w:val="22"/>
          <w:szCs w:val="22"/>
        </w:rPr>
        <w:t xml:space="preserve"> </w:t>
      </w:r>
    </w:p>
    <w:p w14:paraId="228AA51C" w14:textId="0098DC5A" w:rsidR="00D86F1F" w:rsidRPr="003E40DC" w:rsidRDefault="00D86F1F" w:rsidP="00D86F1F">
      <w:pPr>
        <w:pStyle w:val="Zkladntext2"/>
        <w:ind w:firstLine="0"/>
        <w:jc w:val="both"/>
        <w:rPr>
          <w:rFonts w:ascii="Times New Roman" w:hAnsi="Times New Roman" w:cs="Times New Roman"/>
          <w:noProof/>
          <w:sz w:val="22"/>
          <w:szCs w:val="22"/>
        </w:rPr>
      </w:pPr>
      <w:r w:rsidRPr="003E40DC">
        <w:rPr>
          <w:rFonts w:ascii="Times New Roman" w:hAnsi="Times New Roman" w:cs="Times New Roman"/>
          <w:noProof/>
          <w:sz w:val="22"/>
          <w:szCs w:val="22"/>
        </w:rPr>
        <w:t xml:space="preserve">Sídlo: </w:t>
      </w:r>
      <w:r w:rsidR="00362A10">
        <w:rPr>
          <w:rFonts w:ascii="Times New Roman" w:hAnsi="Times New Roman" w:cs="Times New Roman"/>
          <w:noProof/>
          <w:sz w:val="22"/>
          <w:szCs w:val="22"/>
        </w:rPr>
        <w:t xml:space="preserve">   Dúbravská cesta 9, 845 35 Bratislava 45</w:t>
      </w:r>
    </w:p>
    <w:p w14:paraId="02C46CAC" w14:textId="77777777" w:rsidR="000C39A2" w:rsidRDefault="00D86F1F" w:rsidP="00D86F1F">
      <w:pPr>
        <w:pStyle w:val="Zkladntext2"/>
        <w:ind w:firstLine="0"/>
        <w:jc w:val="both"/>
        <w:rPr>
          <w:rFonts w:ascii="Times New Roman" w:hAnsi="Times New Roman" w:cs="Times New Roman"/>
          <w:noProof/>
          <w:sz w:val="22"/>
          <w:szCs w:val="22"/>
        </w:rPr>
      </w:pPr>
      <w:r w:rsidRPr="003E40DC">
        <w:rPr>
          <w:rFonts w:ascii="Times New Roman" w:hAnsi="Times New Roman" w:cs="Times New Roman"/>
          <w:noProof/>
          <w:sz w:val="22"/>
          <w:szCs w:val="22"/>
        </w:rPr>
        <w:t>IČO:</w:t>
      </w:r>
      <w:r w:rsidR="00362A10">
        <w:rPr>
          <w:rFonts w:ascii="Times New Roman" w:hAnsi="Times New Roman" w:cs="Times New Roman"/>
          <w:noProof/>
          <w:sz w:val="22"/>
          <w:szCs w:val="22"/>
        </w:rPr>
        <w:t xml:space="preserve">      00398144</w:t>
      </w:r>
    </w:p>
    <w:p w14:paraId="7A7E9550" w14:textId="77777777" w:rsidR="000C39A2" w:rsidRDefault="008D5253" w:rsidP="00D86F1F">
      <w:pPr>
        <w:pStyle w:val="Zkladntext2"/>
        <w:ind w:firstLine="0"/>
        <w:jc w:val="both"/>
        <w:rPr>
          <w:rFonts w:ascii="Times New Roman" w:hAnsi="Times New Roman" w:cs="Times New Roman"/>
          <w:noProof/>
          <w:sz w:val="22"/>
          <w:szCs w:val="22"/>
        </w:rPr>
      </w:pPr>
      <w:r>
        <w:rPr>
          <w:rFonts w:ascii="Times New Roman" w:hAnsi="Times New Roman" w:cs="Times New Roman"/>
          <w:noProof/>
          <w:sz w:val="22"/>
          <w:szCs w:val="22"/>
        </w:rPr>
        <w:t>DIČ: 2020894843</w:t>
      </w:r>
    </w:p>
    <w:p w14:paraId="3BECD932" w14:textId="3189B993" w:rsidR="00D86F1F" w:rsidRDefault="008D5253" w:rsidP="00D86F1F">
      <w:pPr>
        <w:pStyle w:val="Zkladntext2"/>
        <w:ind w:firstLine="0"/>
        <w:jc w:val="both"/>
        <w:rPr>
          <w:rFonts w:ascii="Times New Roman" w:hAnsi="Times New Roman" w:cs="Times New Roman"/>
          <w:noProof/>
          <w:sz w:val="22"/>
          <w:szCs w:val="22"/>
        </w:rPr>
      </w:pPr>
      <w:r>
        <w:rPr>
          <w:rFonts w:ascii="Times New Roman" w:hAnsi="Times New Roman" w:cs="Times New Roman"/>
          <w:noProof/>
          <w:sz w:val="22"/>
          <w:szCs w:val="22"/>
        </w:rPr>
        <w:t>IČ DPH: SK2020894843</w:t>
      </w:r>
    </w:p>
    <w:p w14:paraId="0BA0F92C" w14:textId="27A04526" w:rsidR="000C39A2" w:rsidRDefault="000C39A2" w:rsidP="000C39A2">
      <w:pPr>
        <w:pStyle w:val="Zkladntext2"/>
        <w:ind w:firstLine="0"/>
        <w:jc w:val="both"/>
        <w:rPr>
          <w:rFonts w:ascii="Times New Roman" w:hAnsi="Times New Roman" w:cs="Times New Roman"/>
          <w:noProof/>
          <w:sz w:val="22"/>
          <w:szCs w:val="22"/>
        </w:rPr>
      </w:pPr>
      <w:r>
        <w:rPr>
          <w:rFonts w:ascii="Times New Roman" w:hAnsi="Times New Roman" w:cs="Times New Roman"/>
          <w:noProof/>
          <w:sz w:val="22"/>
          <w:szCs w:val="22"/>
        </w:rPr>
        <w:t xml:space="preserve">organizačná zložka: </w:t>
      </w:r>
      <w:r w:rsidRPr="000C39A2">
        <w:rPr>
          <w:rFonts w:ascii="Times New Roman" w:hAnsi="Times New Roman" w:cs="Times New Roman"/>
          <w:noProof/>
          <w:sz w:val="22"/>
          <w:szCs w:val="22"/>
        </w:rPr>
        <w:t>Kongresové centrum Slovenskej akadémie</w:t>
      </w:r>
      <w:r>
        <w:rPr>
          <w:rFonts w:ascii="Times New Roman" w:hAnsi="Times New Roman" w:cs="Times New Roman"/>
          <w:noProof/>
          <w:sz w:val="22"/>
          <w:szCs w:val="22"/>
        </w:rPr>
        <w:t xml:space="preserve"> </w:t>
      </w:r>
      <w:r w:rsidRPr="000C39A2">
        <w:rPr>
          <w:rFonts w:ascii="Times New Roman" w:hAnsi="Times New Roman" w:cs="Times New Roman"/>
          <w:noProof/>
          <w:sz w:val="22"/>
          <w:szCs w:val="22"/>
        </w:rPr>
        <w:t>vied Smolenice</w:t>
      </w:r>
    </w:p>
    <w:p w14:paraId="4A897921" w14:textId="4D0B8958" w:rsidR="000C39A2" w:rsidRPr="003E40DC" w:rsidRDefault="000C39A2" w:rsidP="000C39A2">
      <w:pPr>
        <w:pStyle w:val="Zkladntext2"/>
        <w:ind w:firstLine="0"/>
        <w:jc w:val="both"/>
        <w:rPr>
          <w:rFonts w:ascii="Times New Roman" w:hAnsi="Times New Roman" w:cs="Times New Roman"/>
          <w:noProof/>
          <w:sz w:val="22"/>
          <w:szCs w:val="22"/>
        </w:rPr>
      </w:pPr>
      <w:r>
        <w:rPr>
          <w:rFonts w:ascii="Times New Roman" w:hAnsi="Times New Roman" w:cs="Times New Roman"/>
          <w:noProof/>
          <w:sz w:val="22"/>
          <w:szCs w:val="22"/>
        </w:rPr>
        <w:t xml:space="preserve">sídlo organizačnej zložky: </w:t>
      </w:r>
      <w:r w:rsidRPr="000C39A2">
        <w:rPr>
          <w:rFonts w:ascii="Times New Roman" w:hAnsi="Times New Roman" w:cs="Times New Roman"/>
          <w:noProof/>
          <w:sz w:val="22"/>
          <w:szCs w:val="22"/>
        </w:rPr>
        <w:t>Zámocká 1/18, 919 04 Smolenice</w:t>
      </w:r>
    </w:p>
    <w:p w14:paraId="08552B95" w14:textId="757A9DAA" w:rsidR="00D86F1F" w:rsidRPr="003E40DC" w:rsidRDefault="00D86F1F" w:rsidP="00D86F1F">
      <w:pPr>
        <w:pStyle w:val="Zkladntext2"/>
        <w:ind w:firstLine="0"/>
        <w:jc w:val="both"/>
        <w:rPr>
          <w:rFonts w:ascii="Times New Roman" w:hAnsi="Times New Roman" w:cs="Times New Roman"/>
          <w:noProof/>
          <w:sz w:val="22"/>
          <w:szCs w:val="22"/>
        </w:rPr>
      </w:pPr>
      <w:r w:rsidRPr="003E40DC">
        <w:rPr>
          <w:rFonts w:ascii="Times New Roman" w:hAnsi="Times New Roman" w:cs="Times New Roman"/>
          <w:noProof/>
          <w:sz w:val="22"/>
          <w:szCs w:val="22"/>
        </w:rPr>
        <w:t>Právna forma:</w:t>
      </w:r>
      <w:r w:rsidR="00362A10">
        <w:rPr>
          <w:rFonts w:ascii="Times New Roman" w:hAnsi="Times New Roman" w:cs="Times New Roman"/>
          <w:noProof/>
          <w:sz w:val="22"/>
          <w:szCs w:val="22"/>
        </w:rPr>
        <w:t xml:space="preserve"> </w:t>
      </w:r>
      <w:r w:rsidR="000C39A2">
        <w:rPr>
          <w:rFonts w:ascii="Times New Roman" w:hAnsi="Times New Roman" w:cs="Times New Roman"/>
          <w:noProof/>
          <w:sz w:val="22"/>
          <w:szCs w:val="22"/>
        </w:rPr>
        <w:t>v</w:t>
      </w:r>
      <w:r w:rsidR="00362A10">
        <w:rPr>
          <w:rFonts w:ascii="Times New Roman" w:hAnsi="Times New Roman" w:cs="Times New Roman"/>
          <w:noProof/>
          <w:sz w:val="22"/>
          <w:szCs w:val="22"/>
        </w:rPr>
        <w:t>erejn</w:t>
      </w:r>
      <w:r w:rsidR="008D5253">
        <w:rPr>
          <w:rFonts w:ascii="Times New Roman" w:hAnsi="Times New Roman" w:cs="Times New Roman"/>
          <w:noProof/>
          <w:sz w:val="22"/>
          <w:szCs w:val="22"/>
        </w:rPr>
        <w:t>á</w:t>
      </w:r>
      <w:r w:rsidR="00362A10">
        <w:rPr>
          <w:rFonts w:ascii="Times New Roman" w:hAnsi="Times New Roman" w:cs="Times New Roman"/>
          <w:noProof/>
          <w:sz w:val="22"/>
          <w:szCs w:val="22"/>
        </w:rPr>
        <w:t xml:space="preserve"> výskumná inštitúcia</w:t>
      </w:r>
      <w:r w:rsidRPr="003E40DC">
        <w:rPr>
          <w:rFonts w:ascii="Times New Roman" w:hAnsi="Times New Roman" w:cs="Times New Roman"/>
          <w:noProof/>
          <w:sz w:val="22"/>
          <w:szCs w:val="22"/>
        </w:rPr>
        <w:t xml:space="preserve"> </w:t>
      </w:r>
    </w:p>
    <w:p w14:paraId="4675B37E" w14:textId="3F177622" w:rsidR="00D86F1F" w:rsidRPr="003E40DC" w:rsidRDefault="00D86F1F" w:rsidP="00D86F1F">
      <w:pPr>
        <w:pStyle w:val="Zkladntext2"/>
        <w:ind w:firstLine="0"/>
        <w:jc w:val="both"/>
        <w:rPr>
          <w:rFonts w:ascii="Times New Roman" w:hAnsi="Times New Roman" w:cs="Times New Roman"/>
          <w:noProof/>
          <w:sz w:val="22"/>
          <w:szCs w:val="22"/>
        </w:rPr>
      </w:pPr>
      <w:r w:rsidRPr="003E40DC">
        <w:rPr>
          <w:rFonts w:ascii="Times New Roman" w:hAnsi="Times New Roman" w:cs="Times New Roman"/>
          <w:noProof/>
          <w:sz w:val="22"/>
          <w:szCs w:val="22"/>
        </w:rPr>
        <w:t xml:space="preserve">Registrácia: </w:t>
      </w:r>
      <w:r w:rsidR="000C39A2">
        <w:rPr>
          <w:rFonts w:ascii="Times New Roman" w:hAnsi="Times New Roman" w:cs="Times New Roman"/>
          <w:noProof/>
          <w:sz w:val="22"/>
          <w:szCs w:val="22"/>
        </w:rPr>
        <w:t>verejná výskumn</w:t>
      </w:r>
      <w:r w:rsidR="00575532">
        <w:rPr>
          <w:rFonts w:ascii="Times New Roman" w:hAnsi="Times New Roman" w:cs="Times New Roman"/>
          <w:noProof/>
          <w:sz w:val="22"/>
          <w:szCs w:val="22"/>
        </w:rPr>
        <w:t>á</w:t>
      </w:r>
      <w:r w:rsidR="000C39A2">
        <w:rPr>
          <w:rFonts w:ascii="Times New Roman" w:hAnsi="Times New Roman" w:cs="Times New Roman"/>
          <w:noProof/>
          <w:sz w:val="22"/>
          <w:szCs w:val="22"/>
        </w:rPr>
        <w:t xml:space="preserve"> inštitúcia zapísaná v r</w:t>
      </w:r>
      <w:r w:rsidR="000C39A2" w:rsidRPr="000C39A2">
        <w:rPr>
          <w:rFonts w:ascii="Times New Roman" w:hAnsi="Times New Roman" w:cs="Times New Roman"/>
          <w:noProof/>
          <w:sz w:val="22"/>
          <w:szCs w:val="22"/>
        </w:rPr>
        <w:t>egist</w:t>
      </w:r>
      <w:r w:rsidR="000C39A2">
        <w:rPr>
          <w:rFonts w:ascii="Times New Roman" w:hAnsi="Times New Roman" w:cs="Times New Roman"/>
          <w:noProof/>
          <w:sz w:val="22"/>
          <w:szCs w:val="22"/>
        </w:rPr>
        <w:t>ri</w:t>
      </w:r>
      <w:r w:rsidR="000C39A2" w:rsidRPr="000C39A2">
        <w:rPr>
          <w:rFonts w:ascii="Times New Roman" w:hAnsi="Times New Roman" w:cs="Times New Roman"/>
          <w:noProof/>
          <w:sz w:val="22"/>
          <w:szCs w:val="22"/>
        </w:rPr>
        <w:t xml:space="preserve"> organizácií veden</w:t>
      </w:r>
      <w:r w:rsidR="000C39A2">
        <w:rPr>
          <w:rFonts w:ascii="Times New Roman" w:hAnsi="Times New Roman" w:cs="Times New Roman"/>
          <w:noProof/>
          <w:sz w:val="22"/>
          <w:szCs w:val="22"/>
        </w:rPr>
        <w:t xml:space="preserve">om </w:t>
      </w:r>
      <w:r w:rsidR="000C39A2" w:rsidRPr="000C39A2">
        <w:rPr>
          <w:rFonts w:ascii="Times New Roman" w:hAnsi="Times New Roman" w:cs="Times New Roman"/>
          <w:noProof/>
          <w:sz w:val="22"/>
          <w:szCs w:val="22"/>
        </w:rPr>
        <w:t>Štatistickým úradom SR</w:t>
      </w:r>
    </w:p>
    <w:p w14:paraId="2C73C3BD" w14:textId="58ACD98C" w:rsidR="00D86F1F" w:rsidRPr="003E40DC" w:rsidRDefault="000C39A2" w:rsidP="00D86F1F">
      <w:pPr>
        <w:jc w:val="both"/>
        <w:rPr>
          <w:color w:val="000000"/>
          <w:sz w:val="22"/>
          <w:szCs w:val="22"/>
        </w:rPr>
      </w:pPr>
      <w:r>
        <w:rPr>
          <w:sz w:val="22"/>
          <w:szCs w:val="22"/>
        </w:rPr>
        <w:t>Zastúpený</w:t>
      </w:r>
      <w:r w:rsidR="00D86F1F" w:rsidRPr="003E40DC">
        <w:rPr>
          <w:sz w:val="22"/>
          <w:szCs w:val="22"/>
        </w:rPr>
        <w:t xml:space="preserve">: </w:t>
      </w:r>
      <w:r w:rsidR="005C27BD" w:rsidRPr="005C27BD">
        <w:rPr>
          <w:sz w:val="22"/>
          <w:szCs w:val="22"/>
        </w:rPr>
        <w:t>Mgr. Ľubica Záborská, PhD.</w:t>
      </w:r>
      <w:r w:rsidR="005C27BD">
        <w:rPr>
          <w:sz w:val="22"/>
          <w:szCs w:val="22"/>
        </w:rPr>
        <w:t>, riaditeľka organizačnej zložky</w:t>
      </w:r>
    </w:p>
    <w:p w14:paraId="7028F0C4" w14:textId="6073B056" w:rsidR="00D86F1F" w:rsidRDefault="008D5253" w:rsidP="00D86F1F">
      <w:pPr>
        <w:rPr>
          <w:color w:val="000000"/>
          <w:sz w:val="22"/>
          <w:szCs w:val="22"/>
        </w:rPr>
      </w:pPr>
      <w:r>
        <w:rPr>
          <w:color w:val="000000"/>
          <w:sz w:val="22"/>
          <w:szCs w:val="22"/>
        </w:rPr>
        <w:t>Bankové spojenie: Štátna pokladnica</w:t>
      </w:r>
    </w:p>
    <w:p w14:paraId="5140AA92" w14:textId="2B81A0C1" w:rsidR="008D5253" w:rsidRDefault="008D5253" w:rsidP="00D86F1F">
      <w:pPr>
        <w:rPr>
          <w:color w:val="000000"/>
          <w:sz w:val="22"/>
          <w:szCs w:val="22"/>
        </w:rPr>
      </w:pPr>
      <w:r>
        <w:rPr>
          <w:color w:val="000000"/>
          <w:sz w:val="22"/>
          <w:szCs w:val="22"/>
        </w:rPr>
        <w:t>IBAN: SK11 8180 0000 0070 0066 7587</w:t>
      </w:r>
    </w:p>
    <w:p w14:paraId="2700D76B" w14:textId="642E3C82" w:rsidR="008D5253" w:rsidRPr="003E40DC" w:rsidRDefault="008D5253" w:rsidP="00D86F1F">
      <w:pPr>
        <w:rPr>
          <w:color w:val="000000"/>
          <w:sz w:val="22"/>
          <w:szCs w:val="22"/>
        </w:rPr>
      </w:pPr>
      <w:r>
        <w:rPr>
          <w:color w:val="000000"/>
          <w:sz w:val="22"/>
          <w:szCs w:val="22"/>
        </w:rPr>
        <w:t>Korešpondenčná adresa: Kongresové centrum SAV Smolenice, Zámocká 18, 919 04 Smolenice</w:t>
      </w:r>
    </w:p>
    <w:p w14:paraId="6DA97780" w14:textId="77777777" w:rsidR="00D86F1F" w:rsidRPr="003E40DC" w:rsidRDefault="00D86F1F" w:rsidP="00D86F1F">
      <w:pPr>
        <w:ind w:left="2832" w:hanging="2832"/>
        <w:rPr>
          <w:bCs/>
          <w:noProof/>
          <w:sz w:val="22"/>
          <w:szCs w:val="22"/>
        </w:rPr>
      </w:pPr>
      <w:r w:rsidRPr="003E40DC">
        <w:rPr>
          <w:iCs/>
          <w:sz w:val="22"/>
          <w:szCs w:val="22"/>
        </w:rPr>
        <w:t>(ďa</w:t>
      </w:r>
      <w:r w:rsidRPr="003E40DC">
        <w:rPr>
          <w:noProof/>
          <w:sz w:val="22"/>
          <w:szCs w:val="22"/>
        </w:rPr>
        <w:t>lej len „</w:t>
      </w:r>
      <w:r w:rsidRPr="003E40DC">
        <w:rPr>
          <w:b/>
          <w:noProof/>
          <w:sz w:val="22"/>
          <w:szCs w:val="22"/>
        </w:rPr>
        <w:t>Prenajímateľ</w:t>
      </w:r>
      <w:r w:rsidRPr="003E40DC">
        <w:rPr>
          <w:noProof/>
          <w:sz w:val="22"/>
          <w:szCs w:val="22"/>
        </w:rPr>
        <w:t>“)</w:t>
      </w:r>
    </w:p>
    <w:p w14:paraId="195A63B6" w14:textId="77777777" w:rsidR="00D86F1F" w:rsidRPr="003E40DC" w:rsidRDefault="00D86F1F" w:rsidP="00D86F1F">
      <w:pPr>
        <w:tabs>
          <w:tab w:val="left" w:pos="567"/>
        </w:tabs>
        <w:jc w:val="both"/>
        <w:rPr>
          <w:b/>
          <w:bCs/>
          <w:sz w:val="22"/>
          <w:szCs w:val="22"/>
        </w:rPr>
      </w:pPr>
    </w:p>
    <w:p w14:paraId="3BAFFA7C" w14:textId="77777777" w:rsidR="00D86F1F" w:rsidRPr="003E40DC" w:rsidRDefault="00D86F1F" w:rsidP="00D86F1F">
      <w:pPr>
        <w:tabs>
          <w:tab w:val="left" w:pos="567"/>
        </w:tabs>
        <w:ind w:left="720"/>
        <w:jc w:val="both"/>
        <w:rPr>
          <w:b/>
          <w:bCs/>
          <w:sz w:val="22"/>
          <w:szCs w:val="22"/>
        </w:rPr>
      </w:pPr>
    </w:p>
    <w:p w14:paraId="692937D1" w14:textId="77777777" w:rsidR="00D86F1F" w:rsidRPr="003E40DC" w:rsidRDefault="00D86F1F" w:rsidP="00D86F1F">
      <w:pPr>
        <w:numPr>
          <w:ilvl w:val="1"/>
          <w:numId w:val="13"/>
        </w:numPr>
        <w:tabs>
          <w:tab w:val="left" w:pos="567"/>
        </w:tabs>
        <w:overflowPunct w:val="0"/>
        <w:autoSpaceDE w:val="0"/>
        <w:autoSpaceDN w:val="0"/>
        <w:adjustRightInd w:val="0"/>
        <w:ind w:left="0" w:firstLine="0"/>
        <w:jc w:val="both"/>
        <w:textAlignment w:val="baseline"/>
        <w:rPr>
          <w:b/>
          <w:bCs/>
          <w:sz w:val="22"/>
          <w:szCs w:val="22"/>
        </w:rPr>
      </w:pPr>
      <w:r w:rsidRPr="003E40DC">
        <w:rPr>
          <w:b/>
          <w:bCs/>
          <w:sz w:val="22"/>
          <w:szCs w:val="22"/>
        </w:rPr>
        <w:t>Nájomca:</w:t>
      </w:r>
    </w:p>
    <w:p w14:paraId="6D4F45C8" w14:textId="77777777" w:rsidR="00D86F1F" w:rsidRPr="003E40DC" w:rsidRDefault="00D86F1F" w:rsidP="00D86F1F">
      <w:pPr>
        <w:tabs>
          <w:tab w:val="left" w:pos="567"/>
        </w:tabs>
        <w:jc w:val="both"/>
        <w:rPr>
          <w:b/>
          <w:bCs/>
          <w:sz w:val="22"/>
          <w:szCs w:val="22"/>
        </w:rPr>
      </w:pPr>
    </w:p>
    <w:p w14:paraId="15350956" w14:textId="77777777" w:rsidR="00D86F1F" w:rsidRPr="003E40DC" w:rsidRDefault="00D86F1F" w:rsidP="00D86F1F">
      <w:pPr>
        <w:rPr>
          <w:b/>
          <w:i/>
          <w:iCs/>
          <w:sz w:val="22"/>
          <w:szCs w:val="22"/>
        </w:rPr>
      </w:pPr>
      <w:r w:rsidRPr="003E40DC">
        <w:rPr>
          <w:b/>
          <w:i/>
          <w:iCs/>
          <w:sz w:val="22"/>
          <w:szCs w:val="22"/>
          <w:highlight w:val="yellow"/>
        </w:rPr>
        <w:t>(ak je nájomcom PO)</w:t>
      </w:r>
    </w:p>
    <w:p w14:paraId="2EB3EF80" w14:textId="77777777" w:rsidR="00D86F1F" w:rsidRPr="003E40DC" w:rsidRDefault="00D86F1F" w:rsidP="00D86F1F">
      <w:pPr>
        <w:ind w:left="360"/>
        <w:rPr>
          <w:b/>
          <w:i/>
          <w:iCs/>
          <w:color w:val="4F81BD"/>
          <w:sz w:val="22"/>
          <w:szCs w:val="22"/>
        </w:rPr>
      </w:pPr>
    </w:p>
    <w:p w14:paraId="47F7D160" w14:textId="77777777" w:rsidR="00D86F1F" w:rsidRPr="003E40DC" w:rsidRDefault="00D86F1F" w:rsidP="00D86F1F">
      <w:pPr>
        <w:pStyle w:val="Zkladntext2"/>
        <w:ind w:firstLine="0"/>
        <w:jc w:val="both"/>
        <w:rPr>
          <w:rFonts w:ascii="Times New Roman" w:hAnsi="Times New Roman" w:cs="Times New Roman"/>
          <w:noProof/>
          <w:sz w:val="22"/>
          <w:szCs w:val="22"/>
        </w:rPr>
      </w:pPr>
      <w:r w:rsidRPr="003E40DC">
        <w:rPr>
          <w:rFonts w:ascii="Times New Roman" w:hAnsi="Times New Roman" w:cs="Times New Roman"/>
          <w:noProof/>
          <w:sz w:val="22"/>
          <w:szCs w:val="22"/>
        </w:rPr>
        <w:t xml:space="preserve">Obchodné meno: </w:t>
      </w:r>
    </w:p>
    <w:p w14:paraId="09281B7B" w14:textId="77777777" w:rsidR="00D86F1F" w:rsidRPr="003E40DC" w:rsidRDefault="00D86F1F" w:rsidP="00D86F1F">
      <w:pPr>
        <w:pStyle w:val="Zkladntext2"/>
        <w:ind w:firstLine="0"/>
        <w:jc w:val="both"/>
        <w:rPr>
          <w:rFonts w:ascii="Times New Roman" w:hAnsi="Times New Roman" w:cs="Times New Roman"/>
          <w:noProof/>
          <w:sz w:val="22"/>
          <w:szCs w:val="22"/>
        </w:rPr>
      </w:pPr>
      <w:r w:rsidRPr="003E40DC">
        <w:rPr>
          <w:rFonts w:ascii="Times New Roman" w:hAnsi="Times New Roman" w:cs="Times New Roman"/>
          <w:noProof/>
          <w:sz w:val="22"/>
          <w:szCs w:val="22"/>
        </w:rPr>
        <w:t>Sídlo:</w:t>
      </w:r>
    </w:p>
    <w:p w14:paraId="62B2FBB9" w14:textId="77777777" w:rsidR="00D86F1F" w:rsidRPr="003E40DC" w:rsidRDefault="00D86F1F" w:rsidP="00D86F1F">
      <w:pPr>
        <w:pStyle w:val="Zkladntext2"/>
        <w:ind w:firstLine="0"/>
        <w:jc w:val="both"/>
        <w:rPr>
          <w:rFonts w:ascii="Times New Roman" w:hAnsi="Times New Roman" w:cs="Times New Roman"/>
          <w:noProof/>
          <w:sz w:val="22"/>
          <w:szCs w:val="22"/>
        </w:rPr>
      </w:pPr>
      <w:r w:rsidRPr="003E40DC">
        <w:rPr>
          <w:rFonts w:ascii="Times New Roman" w:hAnsi="Times New Roman" w:cs="Times New Roman"/>
          <w:noProof/>
          <w:sz w:val="22"/>
          <w:szCs w:val="22"/>
        </w:rPr>
        <w:t xml:space="preserve">Právna forma:                           </w:t>
      </w:r>
    </w:p>
    <w:p w14:paraId="076FD156" w14:textId="77777777" w:rsidR="00D86F1F" w:rsidRPr="003E40DC" w:rsidRDefault="00D86F1F" w:rsidP="00D86F1F">
      <w:pPr>
        <w:pStyle w:val="Zkladntext2"/>
        <w:ind w:firstLine="0"/>
        <w:jc w:val="both"/>
        <w:rPr>
          <w:rFonts w:ascii="Times New Roman" w:hAnsi="Times New Roman" w:cs="Times New Roman"/>
          <w:noProof/>
          <w:sz w:val="22"/>
          <w:szCs w:val="22"/>
        </w:rPr>
      </w:pPr>
      <w:r w:rsidRPr="003E40DC">
        <w:rPr>
          <w:rFonts w:ascii="Times New Roman" w:hAnsi="Times New Roman" w:cs="Times New Roman"/>
          <w:noProof/>
          <w:sz w:val="22"/>
          <w:szCs w:val="22"/>
        </w:rPr>
        <w:t>Registrácia:</w:t>
      </w:r>
      <w:r w:rsidRPr="003E40DC">
        <w:rPr>
          <w:rFonts w:ascii="Times New Roman" w:hAnsi="Times New Roman" w:cs="Times New Roman"/>
          <w:noProof/>
          <w:sz w:val="22"/>
          <w:szCs w:val="22"/>
        </w:rPr>
        <w:tab/>
        <w:t xml:space="preserve">                                                 </w:t>
      </w:r>
    </w:p>
    <w:p w14:paraId="67BE7DA6" w14:textId="77777777" w:rsidR="00D86F1F" w:rsidRPr="003E40DC" w:rsidRDefault="00D86F1F" w:rsidP="00D86F1F">
      <w:pPr>
        <w:jc w:val="both"/>
        <w:rPr>
          <w:color w:val="000000"/>
          <w:sz w:val="22"/>
          <w:szCs w:val="22"/>
        </w:rPr>
      </w:pPr>
      <w:r w:rsidRPr="003E40DC">
        <w:rPr>
          <w:sz w:val="22"/>
          <w:szCs w:val="22"/>
        </w:rPr>
        <w:t xml:space="preserve">Štatutárny orgán:          </w:t>
      </w:r>
      <w:r w:rsidRPr="003E40DC">
        <w:rPr>
          <w:color w:val="000000"/>
          <w:sz w:val="22"/>
          <w:szCs w:val="22"/>
        </w:rPr>
        <w:t xml:space="preserve">                                         </w:t>
      </w:r>
    </w:p>
    <w:p w14:paraId="11E725FE" w14:textId="77777777" w:rsidR="00D86F1F" w:rsidRPr="003E40DC" w:rsidRDefault="00D86F1F" w:rsidP="00D86F1F">
      <w:pPr>
        <w:rPr>
          <w:sz w:val="22"/>
          <w:szCs w:val="22"/>
        </w:rPr>
      </w:pPr>
      <w:r w:rsidRPr="003E40DC">
        <w:rPr>
          <w:sz w:val="22"/>
          <w:szCs w:val="22"/>
        </w:rPr>
        <w:t>Osoba splnomocnená</w:t>
      </w:r>
    </w:p>
    <w:p w14:paraId="6BA94F32" w14:textId="77777777" w:rsidR="00D86F1F" w:rsidRPr="003E40DC" w:rsidRDefault="00D86F1F" w:rsidP="00D86F1F">
      <w:pPr>
        <w:ind w:left="2832" w:hanging="2832"/>
        <w:rPr>
          <w:b/>
          <w:i/>
          <w:iCs/>
          <w:color w:val="4F81BD"/>
          <w:sz w:val="22"/>
          <w:szCs w:val="22"/>
        </w:rPr>
      </w:pPr>
      <w:r w:rsidRPr="003E40DC">
        <w:rPr>
          <w:sz w:val="22"/>
          <w:szCs w:val="22"/>
        </w:rPr>
        <w:t xml:space="preserve">na podpis Zmluvy: </w:t>
      </w:r>
      <w:r w:rsidRPr="003E40DC">
        <w:rPr>
          <w:sz w:val="22"/>
          <w:szCs w:val="22"/>
        </w:rPr>
        <w:tab/>
      </w:r>
      <w:r w:rsidRPr="003E40DC">
        <w:rPr>
          <w:b/>
          <w:i/>
          <w:iCs/>
          <w:sz w:val="22"/>
          <w:szCs w:val="22"/>
          <w:highlight w:val="yellow"/>
        </w:rPr>
        <w:t>(uvedie sa iba v prípade, ak je na podpis zmluvy  splnomocnená iná osoba ako štatutárny orgán)</w:t>
      </w:r>
      <w:r w:rsidRPr="003E40DC">
        <w:rPr>
          <w:color w:val="4F81BD"/>
          <w:sz w:val="22"/>
          <w:szCs w:val="22"/>
        </w:rPr>
        <w:t xml:space="preserve">            </w:t>
      </w:r>
    </w:p>
    <w:p w14:paraId="59502DC5" w14:textId="77777777" w:rsidR="00D86F1F" w:rsidRPr="003E40DC" w:rsidRDefault="00D86F1F" w:rsidP="00D86F1F">
      <w:pPr>
        <w:jc w:val="both"/>
        <w:rPr>
          <w:sz w:val="22"/>
          <w:szCs w:val="22"/>
        </w:rPr>
      </w:pPr>
      <w:r w:rsidRPr="003E40DC">
        <w:rPr>
          <w:sz w:val="22"/>
          <w:szCs w:val="22"/>
        </w:rPr>
        <w:t xml:space="preserve">IČO: </w:t>
      </w:r>
      <w:r w:rsidRPr="003E40DC">
        <w:rPr>
          <w:sz w:val="22"/>
          <w:szCs w:val="22"/>
        </w:rPr>
        <w:tab/>
      </w:r>
      <w:r w:rsidRPr="003E40DC">
        <w:rPr>
          <w:sz w:val="22"/>
          <w:szCs w:val="22"/>
        </w:rPr>
        <w:tab/>
      </w:r>
      <w:r w:rsidRPr="003E40DC">
        <w:rPr>
          <w:sz w:val="22"/>
          <w:szCs w:val="22"/>
        </w:rPr>
        <w:tab/>
        <w:t xml:space="preserve">              </w:t>
      </w:r>
    </w:p>
    <w:p w14:paraId="73F8BB1A" w14:textId="77777777" w:rsidR="00D86F1F" w:rsidRPr="003E40DC" w:rsidRDefault="00D86F1F" w:rsidP="00D86F1F">
      <w:pPr>
        <w:rPr>
          <w:sz w:val="22"/>
          <w:szCs w:val="22"/>
        </w:rPr>
      </w:pPr>
      <w:r w:rsidRPr="003E40DC">
        <w:rPr>
          <w:sz w:val="22"/>
          <w:szCs w:val="22"/>
        </w:rPr>
        <w:t xml:space="preserve">DIČ:                                          </w:t>
      </w:r>
    </w:p>
    <w:p w14:paraId="282EBACD" w14:textId="77777777" w:rsidR="00D86F1F" w:rsidRPr="003E40DC" w:rsidRDefault="00D86F1F" w:rsidP="00D86F1F">
      <w:pPr>
        <w:jc w:val="both"/>
        <w:rPr>
          <w:sz w:val="22"/>
          <w:szCs w:val="22"/>
        </w:rPr>
      </w:pPr>
      <w:r w:rsidRPr="003E40DC">
        <w:rPr>
          <w:sz w:val="22"/>
          <w:szCs w:val="22"/>
        </w:rPr>
        <w:t xml:space="preserve">IČ DPH:                                    </w:t>
      </w:r>
    </w:p>
    <w:p w14:paraId="23C102BF" w14:textId="77777777" w:rsidR="00D86F1F" w:rsidRPr="003E40DC" w:rsidRDefault="00D86F1F" w:rsidP="00D86F1F">
      <w:pPr>
        <w:jc w:val="both"/>
        <w:rPr>
          <w:b/>
          <w:i/>
          <w:iCs/>
          <w:noProof/>
          <w:color w:val="4F81BD"/>
          <w:sz w:val="22"/>
          <w:szCs w:val="22"/>
        </w:rPr>
      </w:pPr>
      <w:r w:rsidRPr="003E40DC">
        <w:rPr>
          <w:sz w:val="22"/>
          <w:szCs w:val="22"/>
        </w:rPr>
        <w:t>Údaje k DPH:</w:t>
      </w:r>
      <w:r w:rsidRPr="003E40DC">
        <w:rPr>
          <w:sz w:val="22"/>
          <w:szCs w:val="22"/>
        </w:rPr>
        <w:tab/>
      </w:r>
      <w:r w:rsidRPr="003E40DC">
        <w:rPr>
          <w:sz w:val="22"/>
          <w:szCs w:val="22"/>
        </w:rPr>
        <w:tab/>
      </w:r>
      <w:r w:rsidRPr="003E40DC">
        <w:rPr>
          <w:sz w:val="22"/>
          <w:szCs w:val="22"/>
        </w:rPr>
        <w:tab/>
      </w:r>
      <w:r w:rsidRPr="003E40DC">
        <w:rPr>
          <w:sz w:val="22"/>
          <w:szCs w:val="22"/>
          <w:highlight w:val="yellow"/>
        </w:rPr>
        <w:t>nájomca je/nie je platiteľ DPH</w:t>
      </w:r>
      <w:r w:rsidRPr="003E40DC">
        <w:rPr>
          <w:sz w:val="22"/>
          <w:szCs w:val="22"/>
        </w:rPr>
        <w:t xml:space="preserve"> </w:t>
      </w:r>
    </w:p>
    <w:p w14:paraId="3E931CAC" w14:textId="77777777" w:rsidR="00D86F1F" w:rsidRPr="003E40DC" w:rsidRDefault="00D86F1F" w:rsidP="00D86F1F">
      <w:pPr>
        <w:jc w:val="both"/>
        <w:rPr>
          <w:sz w:val="22"/>
          <w:szCs w:val="22"/>
        </w:rPr>
      </w:pPr>
      <w:r w:rsidRPr="003E40DC">
        <w:rPr>
          <w:sz w:val="22"/>
          <w:szCs w:val="22"/>
        </w:rPr>
        <w:t>Doplňujúce údaje k DPH:</w:t>
      </w:r>
      <w:r w:rsidRPr="003E40DC">
        <w:rPr>
          <w:sz w:val="22"/>
          <w:szCs w:val="22"/>
        </w:rPr>
        <w:tab/>
      </w:r>
      <w:r w:rsidRPr="003E40DC">
        <w:rPr>
          <w:sz w:val="22"/>
          <w:szCs w:val="22"/>
          <w:highlight w:val="yellow"/>
        </w:rPr>
        <w:t>nájomca je/nie je zdaniteľnou osobou podľa  § 3 zákona o DPH</w:t>
      </w:r>
      <w:r w:rsidRPr="003E40DC">
        <w:rPr>
          <w:sz w:val="22"/>
          <w:szCs w:val="22"/>
        </w:rPr>
        <w:tab/>
      </w:r>
    </w:p>
    <w:p w14:paraId="2CBFD0AC" w14:textId="77777777" w:rsidR="00D86F1F" w:rsidRPr="003E40DC" w:rsidRDefault="00D86F1F" w:rsidP="00D86F1F">
      <w:pPr>
        <w:jc w:val="both"/>
        <w:rPr>
          <w:sz w:val="22"/>
          <w:szCs w:val="22"/>
        </w:rPr>
      </w:pPr>
      <w:r w:rsidRPr="003E40DC">
        <w:rPr>
          <w:sz w:val="22"/>
          <w:szCs w:val="22"/>
        </w:rPr>
        <w:t xml:space="preserve">Číslo účtu vo formáte IBAN:                                    </w:t>
      </w:r>
      <w:r w:rsidRPr="003E40DC">
        <w:rPr>
          <w:sz w:val="22"/>
          <w:szCs w:val="22"/>
        </w:rPr>
        <w:tab/>
      </w:r>
      <w:r w:rsidRPr="003E40DC">
        <w:rPr>
          <w:sz w:val="22"/>
          <w:szCs w:val="22"/>
        </w:rPr>
        <w:tab/>
      </w:r>
      <w:r w:rsidRPr="003E40DC">
        <w:rPr>
          <w:sz w:val="22"/>
          <w:szCs w:val="22"/>
        </w:rPr>
        <w:tab/>
      </w:r>
      <w:r w:rsidRPr="003E40DC">
        <w:rPr>
          <w:sz w:val="22"/>
          <w:szCs w:val="22"/>
        </w:rPr>
        <w:tab/>
      </w:r>
    </w:p>
    <w:p w14:paraId="55B51653" w14:textId="77777777" w:rsidR="00D86F1F" w:rsidRPr="003E40DC" w:rsidRDefault="00D86F1F" w:rsidP="00D86F1F">
      <w:pPr>
        <w:jc w:val="both"/>
        <w:rPr>
          <w:sz w:val="22"/>
          <w:szCs w:val="22"/>
        </w:rPr>
      </w:pPr>
      <w:r w:rsidRPr="003E40DC">
        <w:rPr>
          <w:sz w:val="22"/>
          <w:szCs w:val="22"/>
        </w:rPr>
        <w:t>SWIFT/BIC:</w:t>
      </w:r>
    </w:p>
    <w:p w14:paraId="1F263EB4" w14:textId="77777777" w:rsidR="00D86F1F" w:rsidRPr="003E40DC" w:rsidRDefault="00D86F1F" w:rsidP="00D86F1F">
      <w:pPr>
        <w:jc w:val="both"/>
        <w:rPr>
          <w:sz w:val="22"/>
          <w:szCs w:val="22"/>
        </w:rPr>
      </w:pPr>
      <w:r w:rsidRPr="003E40DC">
        <w:rPr>
          <w:sz w:val="22"/>
          <w:szCs w:val="22"/>
        </w:rPr>
        <w:t xml:space="preserve">Adresa </w:t>
      </w:r>
    </w:p>
    <w:p w14:paraId="19403CFC" w14:textId="77777777" w:rsidR="00D86F1F" w:rsidRPr="003E40DC" w:rsidRDefault="00D86F1F" w:rsidP="00D86F1F">
      <w:pPr>
        <w:rPr>
          <w:b/>
          <w:i/>
          <w:iCs/>
          <w:color w:val="4F81BD"/>
          <w:sz w:val="22"/>
          <w:szCs w:val="22"/>
        </w:rPr>
      </w:pPr>
      <w:r w:rsidRPr="003E40DC">
        <w:rPr>
          <w:sz w:val="22"/>
          <w:szCs w:val="22"/>
        </w:rPr>
        <w:t xml:space="preserve">pre doručovanie písomností: </w:t>
      </w:r>
      <w:r w:rsidRPr="003E40DC">
        <w:rPr>
          <w:sz w:val="22"/>
          <w:szCs w:val="22"/>
        </w:rPr>
        <w:tab/>
      </w:r>
      <w:r w:rsidRPr="003E40DC">
        <w:rPr>
          <w:b/>
          <w:i/>
          <w:iCs/>
          <w:sz w:val="22"/>
          <w:szCs w:val="22"/>
          <w:highlight w:val="yellow"/>
        </w:rPr>
        <w:t>(uvedie sa v prípade, ak nájomca požaduje doručovanie</w:t>
      </w:r>
    </w:p>
    <w:p w14:paraId="50704EDC" w14:textId="77777777" w:rsidR="00D86F1F" w:rsidRPr="003E40DC" w:rsidRDefault="00D86F1F" w:rsidP="00D86F1F">
      <w:pPr>
        <w:rPr>
          <w:b/>
          <w:bCs/>
          <w:sz w:val="22"/>
          <w:szCs w:val="22"/>
          <w:u w:val="single"/>
        </w:rPr>
      </w:pPr>
      <w:r w:rsidRPr="003E40DC">
        <w:rPr>
          <w:b/>
          <w:i/>
          <w:iCs/>
          <w:color w:val="4F81BD"/>
          <w:sz w:val="22"/>
          <w:szCs w:val="22"/>
        </w:rPr>
        <w:t xml:space="preserve">                                                    </w:t>
      </w:r>
      <w:r w:rsidRPr="003E40DC">
        <w:rPr>
          <w:b/>
          <w:i/>
          <w:iCs/>
          <w:sz w:val="22"/>
          <w:szCs w:val="22"/>
          <w:highlight w:val="yellow"/>
        </w:rPr>
        <w:t>písomností na inú adresu ako je sídlo právnickej osoby)</w:t>
      </w:r>
      <w:r w:rsidRPr="003E40DC">
        <w:rPr>
          <w:b/>
          <w:sz w:val="22"/>
          <w:szCs w:val="22"/>
        </w:rPr>
        <w:t xml:space="preserve">  </w:t>
      </w:r>
      <w:r w:rsidRPr="003E40DC">
        <w:rPr>
          <w:sz w:val="22"/>
          <w:szCs w:val="22"/>
        </w:rPr>
        <w:t xml:space="preserve">  </w:t>
      </w:r>
    </w:p>
    <w:p w14:paraId="7F8E3A6A" w14:textId="77777777" w:rsidR="00D86F1F" w:rsidRPr="003E40DC" w:rsidRDefault="00D86F1F" w:rsidP="00D86F1F">
      <w:pPr>
        <w:pStyle w:val="Zkladntext2"/>
        <w:tabs>
          <w:tab w:val="left" w:pos="2977"/>
        </w:tabs>
        <w:ind w:firstLine="0"/>
        <w:jc w:val="both"/>
        <w:rPr>
          <w:rFonts w:ascii="Times New Roman" w:hAnsi="Times New Roman" w:cs="Times New Roman"/>
          <w:i/>
          <w:iCs/>
          <w:noProof/>
          <w:color w:val="1F497D"/>
          <w:sz w:val="22"/>
          <w:szCs w:val="22"/>
        </w:rPr>
      </w:pPr>
      <w:r w:rsidRPr="003E40DC">
        <w:rPr>
          <w:rFonts w:ascii="Times New Roman" w:hAnsi="Times New Roman" w:cs="Times New Roman"/>
          <w:noProof/>
          <w:color w:val="1F497D"/>
          <w:sz w:val="22"/>
          <w:szCs w:val="22"/>
        </w:rPr>
        <w:t xml:space="preserve">                                                 </w:t>
      </w:r>
    </w:p>
    <w:p w14:paraId="0E63F550" w14:textId="77777777" w:rsidR="00D86F1F" w:rsidRPr="003E40DC" w:rsidRDefault="00D86F1F" w:rsidP="00D86F1F">
      <w:pPr>
        <w:pStyle w:val="Zkladntext2"/>
        <w:tabs>
          <w:tab w:val="left" w:pos="2977"/>
        </w:tabs>
        <w:ind w:firstLine="0"/>
        <w:jc w:val="both"/>
        <w:rPr>
          <w:rFonts w:ascii="Times New Roman" w:hAnsi="Times New Roman" w:cs="Times New Roman"/>
          <w:b/>
          <w:i/>
          <w:iCs/>
          <w:noProof/>
          <w:sz w:val="22"/>
          <w:szCs w:val="22"/>
        </w:rPr>
      </w:pPr>
      <w:r w:rsidRPr="003E40DC">
        <w:rPr>
          <w:rFonts w:ascii="Times New Roman" w:hAnsi="Times New Roman" w:cs="Times New Roman"/>
          <w:b/>
          <w:i/>
          <w:iCs/>
          <w:noProof/>
          <w:sz w:val="22"/>
          <w:szCs w:val="22"/>
          <w:highlight w:val="yellow"/>
        </w:rPr>
        <w:t>(ak je nájomcom FO)</w:t>
      </w:r>
    </w:p>
    <w:p w14:paraId="2BC6BAD5" w14:textId="77777777" w:rsidR="00D86F1F" w:rsidRPr="003E40DC" w:rsidRDefault="00D86F1F" w:rsidP="00D86F1F">
      <w:pPr>
        <w:pStyle w:val="Zkladntext2"/>
        <w:tabs>
          <w:tab w:val="left" w:pos="2977"/>
        </w:tabs>
        <w:ind w:left="360" w:firstLine="0"/>
        <w:jc w:val="both"/>
        <w:rPr>
          <w:rFonts w:ascii="Times New Roman" w:hAnsi="Times New Roman" w:cs="Times New Roman"/>
          <w:b/>
          <w:i/>
          <w:iCs/>
          <w:noProof/>
          <w:color w:val="4F81BD"/>
          <w:sz w:val="22"/>
          <w:szCs w:val="22"/>
        </w:rPr>
      </w:pPr>
    </w:p>
    <w:p w14:paraId="01FA3CC6" w14:textId="77777777" w:rsidR="00D86F1F" w:rsidRPr="003E40DC" w:rsidRDefault="00D86F1F" w:rsidP="00D86F1F">
      <w:pPr>
        <w:rPr>
          <w:sz w:val="22"/>
          <w:szCs w:val="22"/>
        </w:rPr>
      </w:pPr>
      <w:r w:rsidRPr="003E40DC">
        <w:rPr>
          <w:sz w:val="22"/>
          <w:szCs w:val="22"/>
        </w:rPr>
        <w:t>Meno a priezvisko:</w:t>
      </w:r>
      <w:r w:rsidRPr="003E40DC">
        <w:rPr>
          <w:sz w:val="22"/>
          <w:szCs w:val="22"/>
        </w:rPr>
        <w:tab/>
      </w:r>
      <w:r w:rsidRPr="003E40DC">
        <w:rPr>
          <w:sz w:val="22"/>
          <w:szCs w:val="22"/>
        </w:rPr>
        <w:tab/>
        <w:t xml:space="preserve"> </w:t>
      </w:r>
    </w:p>
    <w:p w14:paraId="77FA1EAA" w14:textId="77777777" w:rsidR="00D86F1F" w:rsidRPr="003E40DC" w:rsidRDefault="00D86F1F" w:rsidP="00D86F1F">
      <w:pPr>
        <w:rPr>
          <w:sz w:val="22"/>
          <w:szCs w:val="22"/>
        </w:rPr>
      </w:pPr>
      <w:r w:rsidRPr="003E40DC">
        <w:rPr>
          <w:sz w:val="22"/>
          <w:szCs w:val="22"/>
        </w:rPr>
        <w:t>Dátum narodenia:</w:t>
      </w:r>
      <w:r w:rsidRPr="003E40DC">
        <w:rPr>
          <w:sz w:val="22"/>
          <w:szCs w:val="22"/>
        </w:rPr>
        <w:tab/>
        <w:t xml:space="preserve">       </w:t>
      </w:r>
    </w:p>
    <w:p w14:paraId="51775C71" w14:textId="77777777" w:rsidR="00D86F1F" w:rsidRPr="003E40DC" w:rsidRDefault="00D86F1F" w:rsidP="00D86F1F">
      <w:pPr>
        <w:rPr>
          <w:sz w:val="22"/>
          <w:szCs w:val="22"/>
        </w:rPr>
      </w:pPr>
      <w:r w:rsidRPr="003E40DC">
        <w:rPr>
          <w:sz w:val="22"/>
          <w:szCs w:val="22"/>
        </w:rPr>
        <w:lastRenderedPageBreak/>
        <w:t xml:space="preserve">Trvalý pobyt:          </w:t>
      </w:r>
    </w:p>
    <w:p w14:paraId="6B222F31" w14:textId="77777777" w:rsidR="00D86F1F" w:rsidRPr="003E40DC" w:rsidRDefault="00D86F1F" w:rsidP="00D86F1F">
      <w:pPr>
        <w:rPr>
          <w:sz w:val="22"/>
          <w:szCs w:val="22"/>
        </w:rPr>
      </w:pPr>
      <w:r w:rsidRPr="003E40DC">
        <w:rPr>
          <w:sz w:val="22"/>
          <w:szCs w:val="22"/>
        </w:rPr>
        <w:t xml:space="preserve">IČ DPH:                                    </w:t>
      </w:r>
    </w:p>
    <w:p w14:paraId="19796A55" w14:textId="77777777" w:rsidR="00D86F1F" w:rsidRPr="003E40DC" w:rsidRDefault="00D86F1F" w:rsidP="00D86F1F">
      <w:pPr>
        <w:rPr>
          <w:sz w:val="22"/>
          <w:szCs w:val="22"/>
        </w:rPr>
      </w:pPr>
      <w:r w:rsidRPr="003E40DC">
        <w:rPr>
          <w:sz w:val="22"/>
          <w:szCs w:val="22"/>
        </w:rPr>
        <w:t xml:space="preserve">Údaje k DPH: </w:t>
      </w:r>
      <w:r w:rsidRPr="003E40DC">
        <w:rPr>
          <w:sz w:val="22"/>
          <w:szCs w:val="22"/>
        </w:rPr>
        <w:tab/>
      </w:r>
      <w:r w:rsidRPr="003E40DC">
        <w:rPr>
          <w:sz w:val="22"/>
          <w:szCs w:val="22"/>
        </w:rPr>
        <w:tab/>
      </w:r>
      <w:r w:rsidRPr="003E40DC">
        <w:rPr>
          <w:sz w:val="22"/>
          <w:szCs w:val="22"/>
        </w:rPr>
        <w:tab/>
      </w:r>
      <w:r w:rsidRPr="003E40DC">
        <w:rPr>
          <w:sz w:val="22"/>
          <w:szCs w:val="22"/>
          <w:highlight w:val="yellow"/>
        </w:rPr>
        <w:t>nájomca je/nie je platiteľ DPH (uvedie sa zodpovedajúci údaj)</w:t>
      </w:r>
    </w:p>
    <w:p w14:paraId="61F0F859" w14:textId="77777777" w:rsidR="00D86F1F" w:rsidRPr="003E40DC" w:rsidRDefault="00D86F1F" w:rsidP="00D86F1F">
      <w:pPr>
        <w:rPr>
          <w:sz w:val="22"/>
          <w:szCs w:val="22"/>
        </w:rPr>
      </w:pPr>
      <w:r w:rsidRPr="003E40DC">
        <w:rPr>
          <w:sz w:val="22"/>
          <w:szCs w:val="22"/>
        </w:rPr>
        <w:t>Doplňujúce údaje k DPH:</w:t>
      </w:r>
      <w:r w:rsidRPr="003E40DC">
        <w:rPr>
          <w:sz w:val="22"/>
          <w:szCs w:val="22"/>
        </w:rPr>
        <w:tab/>
      </w:r>
      <w:r w:rsidRPr="003E40DC">
        <w:rPr>
          <w:sz w:val="22"/>
          <w:szCs w:val="22"/>
          <w:highlight w:val="yellow"/>
        </w:rPr>
        <w:t>nájomca je/nie je zdaniteľnou osobou podľa  § 3 zákona o DPH</w:t>
      </w:r>
    </w:p>
    <w:p w14:paraId="74745462" w14:textId="77777777" w:rsidR="00D86F1F" w:rsidRPr="003E40DC" w:rsidRDefault="00D86F1F" w:rsidP="00D86F1F">
      <w:pPr>
        <w:rPr>
          <w:sz w:val="22"/>
          <w:szCs w:val="22"/>
        </w:rPr>
      </w:pPr>
      <w:r w:rsidRPr="003E40DC">
        <w:rPr>
          <w:sz w:val="22"/>
          <w:szCs w:val="22"/>
        </w:rPr>
        <w:t>Číslo účtu vo formáte IBAN:</w:t>
      </w:r>
      <w:r w:rsidRPr="003E40DC">
        <w:rPr>
          <w:sz w:val="22"/>
          <w:szCs w:val="22"/>
        </w:rPr>
        <w:tab/>
      </w:r>
      <w:r w:rsidRPr="003E40DC">
        <w:rPr>
          <w:sz w:val="22"/>
          <w:szCs w:val="22"/>
        </w:rPr>
        <w:tab/>
      </w:r>
      <w:r w:rsidRPr="003E40DC">
        <w:rPr>
          <w:sz w:val="22"/>
          <w:szCs w:val="22"/>
        </w:rPr>
        <w:tab/>
      </w:r>
      <w:r w:rsidRPr="003E40DC">
        <w:rPr>
          <w:sz w:val="22"/>
          <w:szCs w:val="22"/>
        </w:rPr>
        <w:tab/>
      </w:r>
      <w:r w:rsidRPr="003E40DC">
        <w:rPr>
          <w:sz w:val="22"/>
          <w:szCs w:val="22"/>
        </w:rPr>
        <w:tab/>
      </w:r>
      <w:r w:rsidRPr="003E40DC">
        <w:rPr>
          <w:sz w:val="22"/>
          <w:szCs w:val="22"/>
        </w:rPr>
        <w:tab/>
      </w:r>
      <w:r w:rsidRPr="003E40DC">
        <w:rPr>
          <w:sz w:val="22"/>
          <w:szCs w:val="22"/>
        </w:rPr>
        <w:tab/>
      </w:r>
    </w:p>
    <w:p w14:paraId="2DD61C94" w14:textId="77777777" w:rsidR="00D86F1F" w:rsidRPr="003E40DC" w:rsidRDefault="00D86F1F" w:rsidP="00D86F1F">
      <w:pPr>
        <w:jc w:val="both"/>
        <w:rPr>
          <w:sz w:val="22"/>
          <w:szCs w:val="22"/>
        </w:rPr>
      </w:pPr>
      <w:r w:rsidRPr="003E40DC">
        <w:rPr>
          <w:sz w:val="22"/>
          <w:szCs w:val="22"/>
        </w:rPr>
        <w:t>SWIFT/BIC:</w:t>
      </w:r>
    </w:p>
    <w:p w14:paraId="0A131FAD" w14:textId="77777777" w:rsidR="00D86F1F" w:rsidRPr="003E40DC" w:rsidRDefault="00D86F1F" w:rsidP="00D86F1F">
      <w:pPr>
        <w:jc w:val="both"/>
        <w:rPr>
          <w:sz w:val="22"/>
          <w:szCs w:val="22"/>
        </w:rPr>
      </w:pPr>
      <w:r w:rsidRPr="003E40DC">
        <w:rPr>
          <w:sz w:val="22"/>
          <w:szCs w:val="22"/>
        </w:rPr>
        <w:t xml:space="preserve">Adresa </w:t>
      </w:r>
    </w:p>
    <w:p w14:paraId="1AB2F562" w14:textId="77777777" w:rsidR="00D86F1F" w:rsidRPr="003E40DC" w:rsidRDefault="00D86F1F" w:rsidP="00D86F1F">
      <w:pPr>
        <w:rPr>
          <w:b/>
          <w:i/>
          <w:iCs/>
          <w:color w:val="4F81BD"/>
          <w:sz w:val="22"/>
          <w:szCs w:val="22"/>
        </w:rPr>
      </w:pPr>
      <w:r w:rsidRPr="003E40DC">
        <w:rPr>
          <w:sz w:val="22"/>
          <w:szCs w:val="22"/>
        </w:rPr>
        <w:t xml:space="preserve">pre doručovanie písomností: </w:t>
      </w:r>
      <w:r w:rsidRPr="003E40DC">
        <w:rPr>
          <w:sz w:val="22"/>
          <w:szCs w:val="22"/>
        </w:rPr>
        <w:tab/>
      </w:r>
      <w:r w:rsidRPr="003E40DC">
        <w:rPr>
          <w:b/>
          <w:i/>
          <w:iCs/>
          <w:sz w:val="22"/>
          <w:szCs w:val="22"/>
          <w:highlight w:val="yellow"/>
        </w:rPr>
        <w:t>(uvedie sa v prípade, ak nájomca požaduje doručovanie</w:t>
      </w:r>
    </w:p>
    <w:p w14:paraId="5E7C79A8" w14:textId="77777777" w:rsidR="00D86F1F" w:rsidRPr="003E40DC" w:rsidRDefault="00D86F1F" w:rsidP="00D86F1F">
      <w:pPr>
        <w:rPr>
          <w:b/>
          <w:sz w:val="22"/>
          <w:szCs w:val="22"/>
        </w:rPr>
      </w:pPr>
      <w:r w:rsidRPr="003E40DC">
        <w:rPr>
          <w:b/>
          <w:i/>
          <w:iCs/>
          <w:color w:val="4F81BD"/>
          <w:sz w:val="22"/>
          <w:szCs w:val="22"/>
        </w:rPr>
        <w:t xml:space="preserve">                                                   </w:t>
      </w:r>
      <w:r w:rsidRPr="003E40DC">
        <w:rPr>
          <w:b/>
          <w:i/>
          <w:iCs/>
          <w:sz w:val="22"/>
          <w:szCs w:val="22"/>
          <w:highlight w:val="yellow"/>
        </w:rPr>
        <w:t>písomností na inú adresu ako je trvalý pobyt fyzickej osoby)</w:t>
      </w:r>
      <w:r w:rsidRPr="003E40DC">
        <w:rPr>
          <w:b/>
          <w:sz w:val="22"/>
          <w:szCs w:val="22"/>
        </w:rPr>
        <w:t xml:space="preserve">   </w:t>
      </w:r>
    </w:p>
    <w:p w14:paraId="6853FFB1" w14:textId="77777777" w:rsidR="00D86F1F" w:rsidRPr="003E40DC" w:rsidRDefault="00D86F1F" w:rsidP="00D86F1F">
      <w:pPr>
        <w:rPr>
          <w:b/>
          <w:color w:val="0070C0"/>
          <w:sz w:val="22"/>
          <w:szCs w:val="22"/>
        </w:rPr>
      </w:pPr>
    </w:p>
    <w:p w14:paraId="79850516" w14:textId="77777777" w:rsidR="00D86F1F" w:rsidRPr="003E40DC" w:rsidRDefault="00D86F1F" w:rsidP="00D86F1F">
      <w:pPr>
        <w:rPr>
          <w:b/>
          <w:bCs/>
          <w:i/>
          <w:iCs/>
          <w:sz w:val="22"/>
          <w:szCs w:val="22"/>
          <w:u w:val="single"/>
        </w:rPr>
      </w:pPr>
      <w:r w:rsidRPr="003E40DC">
        <w:rPr>
          <w:b/>
          <w:i/>
          <w:iCs/>
          <w:sz w:val="22"/>
          <w:szCs w:val="22"/>
          <w:highlight w:val="yellow"/>
        </w:rPr>
        <w:t>(ak je nájomcom FO podnikateľ)</w:t>
      </w:r>
    </w:p>
    <w:p w14:paraId="7F210A62" w14:textId="77777777" w:rsidR="00D86F1F" w:rsidRPr="003E40DC" w:rsidRDefault="00D86F1F" w:rsidP="00D86F1F">
      <w:pPr>
        <w:ind w:left="360"/>
        <w:rPr>
          <w:b/>
          <w:bCs/>
          <w:i/>
          <w:iCs/>
          <w:color w:val="4F81BD"/>
          <w:sz w:val="22"/>
          <w:szCs w:val="22"/>
          <w:u w:val="single"/>
        </w:rPr>
      </w:pPr>
    </w:p>
    <w:p w14:paraId="3198594C" w14:textId="77777777" w:rsidR="00D86F1F" w:rsidRPr="003E40DC" w:rsidRDefault="00D86F1F" w:rsidP="00D86F1F">
      <w:pPr>
        <w:jc w:val="both"/>
        <w:rPr>
          <w:sz w:val="22"/>
          <w:szCs w:val="22"/>
        </w:rPr>
      </w:pPr>
      <w:r w:rsidRPr="003E40DC">
        <w:rPr>
          <w:sz w:val="22"/>
          <w:szCs w:val="22"/>
        </w:rPr>
        <w:t>Meno a priezvisko:</w:t>
      </w:r>
      <w:r w:rsidRPr="003E40DC">
        <w:rPr>
          <w:sz w:val="22"/>
          <w:szCs w:val="22"/>
        </w:rPr>
        <w:tab/>
      </w:r>
      <w:r w:rsidRPr="003E40DC">
        <w:rPr>
          <w:sz w:val="22"/>
          <w:szCs w:val="22"/>
        </w:rPr>
        <w:tab/>
      </w:r>
      <w:r w:rsidRPr="003E40DC">
        <w:rPr>
          <w:sz w:val="22"/>
          <w:szCs w:val="22"/>
        </w:rPr>
        <w:tab/>
      </w:r>
      <w:r w:rsidRPr="003E40DC">
        <w:rPr>
          <w:sz w:val="22"/>
          <w:szCs w:val="22"/>
        </w:rPr>
        <w:tab/>
      </w:r>
      <w:r w:rsidRPr="003E40DC">
        <w:rPr>
          <w:sz w:val="22"/>
          <w:szCs w:val="22"/>
        </w:rPr>
        <w:tab/>
        <w:t xml:space="preserve">         </w:t>
      </w:r>
    </w:p>
    <w:p w14:paraId="3CA690A7" w14:textId="77777777" w:rsidR="00D86F1F" w:rsidRPr="003E40DC" w:rsidRDefault="00D86F1F" w:rsidP="00D86F1F">
      <w:pPr>
        <w:jc w:val="both"/>
        <w:rPr>
          <w:sz w:val="22"/>
          <w:szCs w:val="22"/>
        </w:rPr>
      </w:pPr>
      <w:r w:rsidRPr="003E40DC">
        <w:rPr>
          <w:sz w:val="22"/>
          <w:szCs w:val="22"/>
        </w:rPr>
        <w:t xml:space="preserve">Trvalý pobyt:  </w:t>
      </w:r>
    </w:p>
    <w:p w14:paraId="5D081A8D" w14:textId="77777777" w:rsidR="00D86F1F" w:rsidRPr="003E40DC" w:rsidRDefault="00D86F1F" w:rsidP="00D86F1F">
      <w:pPr>
        <w:jc w:val="both"/>
        <w:rPr>
          <w:sz w:val="22"/>
          <w:szCs w:val="22"/>
        </w:rPr>
      </w:pPr>
      <w:r w:rsidRPr="003E40DC">
        <w:rPr>
          <w:sz w:val="22"/>
          <w:szCs w:val="22"/>
        </w:rPr>
        <w:t xml:space="preserve">pri tomto právnom úkone </w:t>
      </w:r>
    </w:p>
    <w:p w14:paraId="1AEF82CB" w14:textId="77777777" w:rsidR="00D86F1F" w:rsidRPr="003E40DC" w:rsidRDefault="00D86F1F" w:rsidP="00D86F1F">
      <w:pPr>
        <w:jc w:val="both"/>
        <w:rPr>
          <w:sz w:val="22"/>
          <w:szCs w:val="22"/>
        </w:rPr>
      </w:pPr>
      <w:r w:rsidRPr="003E40DC">
        <w:rPr>
          <w:sz w:val="22"/>
          <w:szCs w:val="22"/>
        </w:rPr>
        <w:t xml:space="preserve">vystupujúci ako podnikateľ </w:t>
      </w:r>
    </w:p>
    <w:p w14:paraId="71796AFA" w14:textId="77777777" w:rsidR="00D86F1F" w:rsidRPr="003E40DC" w:rsidRDefault="00D86F1F" w:rsidP="00D86F1F">
      <w:pPr>
        <w:jc w:val="both"/>
        <w:rPr>
          <w:sz w:val="22"/>
          <w:szCs w:val="22"/>
        </w:rPr>
      </w:pPr>
      <w:r w:rsidRPr="003E40DC">
        <w:rPr>
          <w:sz w:val="22"/>
          <w:szCs w:val="22"/>
        </w:rPr>
        <w:t xml:space="preserve">s obchodným menom: </w:t>
      </w:r>
    </w:p>
    <w:p w14:paraId="5A09F2BA" w14:textId="77777777" w:rsidR="00D86F1F" w:rsidRPr="003E40DC" w:rsidRDefault="00D86F1F" w:rsidP="00D86F1F">
      <w:pPr>
        <w:jc w:val="both"/>
        <w:rPr>
          <w:sz w:val="22"/>
          <w:szCs w:val="22"/>
        </w:rPr>
      </w:pPr>
      <w:r w:rsidRPr="003E40DC">
        <w:rPr>
          <w:sz w:val="22"/>
          <w:szCs w:val="22"/>
        </w:rPr>
        <w:t>Miesto podnikania:</w:t>
      </w:r>
    </w:p>
    <w:p w14:paraId="4AB1B7CA" w14:textId="77777777" w:rsidR="00D86F1F" w:rsidRPr="003E40DC" w:rsidRDefault="00D86F1F" w:rsidP="00D86F1F">
      <w:pPr>
        <w:jc w:val="both"/>
        <w:rPr>
          <w:sz w:val="22"/>
          <w:szCs w:val="22"/>
        </w:rPr>
      </w:pPr>
      <w:r w:rsidRPr="003E40DC">
        <w:rPr>
          <w:sz w:val="22"/>
          <w:szCs w:val="22"/>
        </w:rPr>
        <w:t>Registrácia:</w:t>
      </w:r>
    </w:p>
    <w:p w14:paraId="1EE4A1A4" w14:textId="77777777" w:rsidR="00D86F1F" w:rsidRPr="003E40DC" w:rsidRDefault="00D86F1F" w:rsidP="00D86F1F">
      <w:pPr>
        <w:jc w:val="both"/>
        <w:rPr>
          <w:sz w:val="22"/>
          <w:szCs w:val="22"/>
        </w:rPr>
      </w:pPr>
      <w:r w:rsidRPr="003E40DC">
        <w:rPr>
          <w:sz w:val="22"/>
          <w:szCs w:val="22"/>
        </w:rPr>
        <w:t>IČO:</w:t>
      </w:r>
    </w:p>
    <w:p w14:paraId="4419E193" w14:textId="77777777" w:rsidR="00D86F1F" w:rsidRPr="003E40DC" w:rsidRDefault="00D86F1F" w:rsidP="00D86F1F">
      <w:pPr>
        <w:jc w:val="both"/>
        <w:rPr>
          <w:sz w:val="22"/>
          <w:szCs w:val="22"/>
        </w:rPr>
      </w:pPr>
      <w:r w:rsidRPr="003E40DC">
        <w:rPr>
          <w:sz w:val="22"/>
          <w:szCs w:val="22"/>
        </w:rPr>
        <w:t xml:space="preserve">DIČ: </w:t>
      </w:r>
    </w:p>
    <w:p w14:paraId="2FEFABCE" w14:textId="77777777" w:rsidR="00D86F1F" w:rsidRPr="003E40DC" w:rsidRDefault="00D86F1F" w:rsidP="00D86F1F">
      <w:pPr>
        <w:jc w:val="both"/>
        <w:rPr>
          <w:sz w:val="22"/>
          <w:szCs w:val="22"/>
        </w:rPr>
      </w:pPr>
      <w:r w:rsidRPr="003E40DC">
        <w:rPr>
          <w:sz w:val="22"/>
          <w:szCs w:val="22"/>
        </w:rPr>
        <w:t xml:space="preserve">IČ DPH: </w:t>
      </w:r>
    </w:p>
    <w:p w14:paraId="189ECACA" w14:textId="77777777" w:rsidR="00D86F1F" w:rsidRPr="003E40DC" w:rsidRDefault="00D86F1F" w:rsidP="00D86F1F">
      <w:pPr>
        <w:jc w:val="both"/>
        <w:rPr>
          <w:sz w:val="22"/>
          <w:szCs w:val="22"/>
        </w:rPr>
      </w:pPr>
      <w:r w:rsidRPr="003E40DC">
        <w:rPr>
          <w:sz w:val="22"/>
          <w:szCs w:val="22"/>
        </w:rPr>
        <w:t xml:space="preserve">Údaje k DPH: </w:t>
      </w:r>
      <w:r w:rsidRPr="003E40DC">
        <w:rPr>
          <w:sz w:val="22"/>
          <w:szCs w:val="22"/>
        </w:rPr>
        <w:tab/>
      </w:r>
      <w:r w:rsidRPr="003E40DC">
        <w:rPr>
          <w:sz w:val="22"/>
          <w:szCs w:val="22"/>
        </w:rPr>
        <w:tab/>
      </w:r>
      <w:r w:rsidRPr="003E40DC">
        <w:rPr>
          <w:sz w:val="22"/>
          <w:szCs w:val="22"/>
        </w:rPr>
        <w:tab/>
      </w:r>
      <w:r w:rsidRPr="003E40DC">
        <w:rPr>
          <w:sz w:val="22"/>
          <w:szCs w:val="22"/>
          <w:highlight w:val="yellow"/>
        </w:rPr>
        <w:t>nájomca je/nie je platiteľ DPH</w:t>
      </w:r>
      <w:r w:rsidRPr="003E40DC">
        <w:rPr>
          <w:sz w:val="22"/>
          <w:szCs w:val="22"/>
        </w:rPr>
        <w:t xml:space="preserve"> </w:t>
      </w:r>
    </w:p>
    <w:p w14:paraId="1ED66FC4" w14:textId="77777777" w:rsidR="00D86F1F" w:rsidRPr="003E40DC" w:rsidRDefault="00D86F1F" w:rsidP="00D86F1F">
      <w:pPr>
        <w:jc w:val="both"/>
        <w:rPr>
          <w:sz w:val="22"/>
          <w:szCs w:val="22"/>
        </w:rPr>
      </w:pPr>
      <w:r w:rsidRPr="003E40DC">
        <w:rPr>
          <w:sz w:val="22"/>
          <w:szCs w:val="22"/>
        </w:rPr>
        <w:t xml:space="preserve">Doplňujúce údaje k DPH: </w:t>
      </w:r>
      <w:r w:rsidRPr="003E40DC">
        <w:rPr>
          <w:sz w:val="22"/>
          <w:szCs w:val="22"/>
        </w:rPr>
        <w:tab/>
      </w:r>
      <w:r w:rsidRPr="003E40DC">
        <w:rPr>
          <w:sz w:val="22"/>
          <w:szCs w:val="22"/>
          <w:highlight w:val="yellow"/>
        </w:rPr>
        <w:t>nájomca je/nie je zdaniteľnou osobou podľa  § 3 zákona o DPH</w:t>
      </w:r>
      <w:r w:rsidRPr="003E40DC">
        <w:rPr>
          <w:sz w:val="22"/>
          <w:szCs w:val="22"/>
        </w:rPr>
        <w:t xml:space="preserve"> </w:t>
      </w:r>
    </w:p>
    <w:p w14:paraId="238A7784" w14:textId="77777777" w:rsidR="00D86F1F" w:rsidRPr="003E40DC" w:rsidRDefault="00D86F1F" w:rsidP="00D86F1F">
      <w:pPr>
        <w:pStyle w:val="Zkladntext2"/>
        <w:ind w:firstLine="0"/>
        <w:jc w:val="both"/>
        <w:rPr>
          <w:rFonts w:ascii="Times New Roman" w:hAnsi="Times New Roman" w:cs="Times New Roman"/>
          <w:sz w:val="22"/>
          <w:szCs w:val="22"/>
        </w:rPr>
      </w:pPr>
      <w:r w:rsidRPr="003E40DC">
        <w:rPr>
          <w:rFonts w:ascii="Times New Roman" w:hAnsi="Times New Roman" w:cs="Times New Roman"/>
          <w:sz w:val="22"/>
          <w:szCs w:val="22"/>
        </w:rPr>
        <w:t xml:space="preserve">Číslo účtu vo formáte IBAN: </w:t>
      </w:r>
    </w:p>
    <w:p w14:paraId="1217B71B" w14:textId="77777777" w:rsidR="00D86F1F" w:rsidRPr="003E40DC" w:rsidRDefault="00D86F1F" w:rsidP="00D86F1F">
      <w:pPr>
        <w:jc w:val="both"/>
        <w:rPr>
          <w:sz w:val="22"/>
          <w:szCs w:val="22"/>
        </w:rPr>
      </w:pPr>
      <w:r w:rsidRPr="003E40DC">
        <w:rPr>
          <w:sz w:val="22"/>
          <w:szCs w:val="22"/>
        </w:rPr>
        <w:t xml:space="preserve">SWIFT/BIC: </w:t>
      </w:r>
      <w:r w:rsidRPr="003E40DC">
        <w:rPr>
          <w:sz w:val="22"/>
          <w:szCs w:val="22"/>
        </w:rPr>
        <w:tab/>
      </w:r>
    </w:p>
    <w:p w14:paraId="32D84A78" w14:textId="77777777" w:rsidR="00D86F1F" w:rsidRPr="003E40DC" w:rsidRDefault="00D86F1F" w:rsidP="00D86F1F">
      <w:pPr>
        <w:jc w:val="both"/>
        <w:rPr>
          <w:sz w:val="22"/>
          <w:szCs w:val="22"/>
        </w:rPr>
      </w:pPr>
      <w:r w:rsidRPr="003E40DC">
        <w:rPr>
          <w:sz w:val="22"/>
          <w:szCs w:val="22"/>
        </w:rPr>
        <w:t xml:space="preserve">Adresa </w:t>
      </w:r>
    </w:p>
    <w:p w14:paraId="2EADB842" w14:textId="77777777" w:rsidR="00D86F1F" w:rsidRPr="003E40DC" w:rsidRDefault="00D86F1F" w:rsidP="00D86F1F">
      <w:pPr>
        <w:rPr>
          <w:b/>
          <w:i/>
          <w:iCs/>
          <w:sz w:val="22"/>
          <w:szCs w:val="22"/>
          <w:highlight w:val="yellow"/>
        </w:rPr>
      </w:pPr>
      <w:r w:rsidRPr="003E40DC">
        <w:rPr>
          <w:sz w:val="22"/>
          <w:szCs w:val="22"/>
        </w:rPr>
        <w:t>pre doručovanie písomností:</w:t>
      </w:r>
      <w:r w:rsidRPr="003E40DC">
        <w:rPr>
          <w:sz w:val="22"/>
          <w:szCs w:val="22"/>
        </w:rPr>
        <w:tab/>
        <w:t xml:space="preserve"> </w:t>
      </w:r>
      <w:r w:rsidRPr="003E40DC">
        <w:rPr>
          <w:b/>
          <w:i/>
          <w:iCs/>
          <w:sz w:val="22"/>
          <w:szCs w:val="22"/>
          <w:highlight w:val="yellow"/>
        </w:rPr>
        <w:t>(uvedie sa v prípade, ak nájomca požaduje doručovanie</w:t>
      </w:r>
    </w:p>
    <w:p w14:paraId="59828D92" w14:textId="77777777" w:rsidR="00D86F1F" w:rsidRPr="003E40DC" w:rsidRDefault="00D86F1F" w:rsidP="00D86F1F">
      <w:pPr>
        <w:rPr>
          <w:b/>
          <w:sz w:val="22"/>
          <w:szCs w:val="22"/>
        </w:rPr>
      </w:pPr>
      <w:r w:rsidRPr="003E40DC">
        <w:rPr>
          <w:b/>
          <w:i/>
          <w:iCs/>
          <w:sz w:val="22"/>
          <w:szCs w:val="22"/>
        </w:rPr>
        <w:t xml:space="preserve">                                                     </w:t>
      </w:r>
      <w:r w:rsidRPr="003E40DC">
        <w:rPr>
          <w:b/>
          <w:i/>
          <w:iCs/>
          <w:sz w:val="22"/>
          <w:szCs w:val="22"/>
          <w:highlight w:val="yellow"/>
        </w:rPr>
        <w:t>písomností na inú adresu ako je sídlo podnikateľa</w:t>
      </w:r>
      <w:r w:rsidRPr="003E40DC">
        <w:rPr>
          <w:b/>
          <w:i/>
          <w:iCs/>
          <w:sz w:val="22"/>
          <w:szCs w:val="22"/>
        </w:rPr>
        <w:t>)</w:t>
      </w:r>
      <w:r w:rsidRPr="003E40DC">
        <w:rPr>
          <w:b/>
          <w:sz w:val="22"/>
          <w:szCs w:val="22"/>
        </w:rPr>
        <w:t xml:space="preserve">   </w:t>
      </w:r>
    </w:p>
    <w:p w14:paraId="007E12D4" w14:textId="77777777" w:rsidR="00D86F1F" w:rsidRPr="003E40DC" w:rsidRDefault="00D86F1F" w:rsidP="00D86F1F">
      <w:pPr>
        <w:pStyle w:val="Zkladntext2"/>
        <w:ind w:firstLine="0"/>
        <w:jc w:val="both"/>
        <w:rPr>
          <w:rFonts w:ascii="Times New Roman" w:hAnsi="Times New Roman" w:cs="Times New Roman"/>
          <w:noProof/>
          <w:sz w:val="22"/>
          <w:szCs w:val="22"/>
        </w:rPr>
      </w:pPr>
    </w:p>
    <w:p w14:paraId="7FA4FAFF" w14:textId="77777777" w:rsidR="00D86F1F" w:rsidRPr="003E40DC" w:rsidRDefault="00D86F1F" w:rsidP="00D86F1F">
      <w:pPr>
        <w:pStyle w:val="Zkladntext2"/>
        <w:ind w:firstLine="0"/>
        <w:jc w:val="both"/>
        <w:rPr>
          <w:rFonts w:ascii="Times New Roman" w:hAnsi="Times New Roman" w:cs="Times New Roman"/>
          <w:noProof/>
          <w:sz w:val="22"/>
          <w:szCs w:val="22"/>
        </w:rPr>
      </w:pPr>
    </w:p>
    <w:p w14:paraId="773DFA60" w14:textId="77777777" w:rsidR="00D86F1F" w:rsidRPr="003E40DC" w:rsidRDefault="00D86F1F" w:rsidP="00D86F1F">
      <w:pPr>
        <w:pStyle w:val="Zkladntext2"/>
        <w:ind w:firstLine="0"/>
        <w:jc w:val="both"/>
        <w:rPr>
          <w:rFonts w:ascii="Times New Roman" w:hAnsi="Times New Roman" w:cs="Times New Roman"/>
          <w:b/>
          <w:bCs/>
          <w:noProof/>
          <w:sz w:val="22"/>
          <w:szCs w:val="22"/>
        </w:rPr>
      </w:pPr>
      <w:r w:rsidRPr="003E40DC">
        <w:rPr>
          <w:rFonts w:ascii="Times New Roman" w:hAnsi="Times New Roman" w:cs="Times New Roman"/>
          <w:noProof/>
          <w:sz w:val="22"/>
          <w:szCs w:val="22"/>
        </w:rPr>
        <w:t>(ďalej len „</w:t>
      </w:r>
      <w:r w:rsidRPr="003E40DC">
        <w:rPr>
          <w:rFonts w:ascii="Times New Roman" w:hAnsi="Times New Roman" w:cs="Times New Roman"/>
          <w:b/>
          <w:noProof/>
          <w:sz w:val="22"/>
          <w:szCs w:val="22"/>
        </w:rPr>
        <w:t>Nájomca</w:t>
      </w:r>
      <w:r w:rsidRPr="003E40DC">
        <w:rPr>
          <w:rFonts w:ascii="Times New Roman" w:hAnsi="Times New Roman" w:cs="Times New Roman"/>
          <w:noProof/>
          <w:sz w:val="22"/>
          <w:szCs w:val="22"/>
        </w:rPr>
        <w:t>“),</w:t>
      </w:r>
    </w:p>
    <w:p w14:paraId="1FBB3647" w14:textId="77777777" w:rsidR="00D86F1F" w:rsidRPr="003E40DC" w:rsidRDefault="00D86F1F" w:rsidP="00D86F1F">
      <w:pPr>
        <w:rPr>
          <w:sz w:val="22"/>
          <w:szCs w:val="22"/>
        </w:rPr>
      </w:pPr>
      <w:r w:rsidRPr="003E40DC">
        <w:rPr>
          <w:sz w:val="22"/>
          <w:szCs w:val="22"/>
        </w:rPr>
        <w:t>(spolu ďalej len „</w:t>
      </w:r>
      <w:r w:rsidRPr="003E40DC">
        <w:rPr>
          <w:b/>
          <w:sz w:val="22"/>
          <w:szCs w:val="22"/>
        </w:rPr>
        <w:t>Zmluvné strany</w:t>
      </w:r>
      <w:r w:rsidRPr="003E40DC">
        <w:rPr>
          <w:sz w:val="22"/>
          <w:szCs w:val="22"/>
        </w:rPr>
        <w:t>“).</w:t>
      </w:r>
    </w:p>
    <w:p w14:paraId="6C1E0FF1" w14:textId="77777777" w:rsidR="00D86F1F" w:rsidRPr="003E40DC" w:rsidRDefault="00D86F1F" w:rsidP="00D86F1F">
      <w:pPr>
        <w:jc w:val="both"/>
        <w:rPr>
          <w:sz w:val="22"/>
          <w:szCs w:val="22"/>
        </w:rPr>
      </w:pPr>
    </w:p>
    <w:p w14:paraId="58567BB2" w14:textId="77777777" w:rsidR="00D86F1F" w:rsidRPr="003E40DC" w:rsidRDefault="00D86F1F" w:rsidP="00D86F1F">
      <w:pPr>
        <w:jc w:val="both"/>
        <w:rPr>
          <w:sz w:val="22"/>
          <w:szCs w:val="22"/>
        </w:rPr>
      </w:pPr>
    </w:p>
    <w:p w14:paraId="08D45247" w14:textId="77777777" w:rsidR="00D86F1F" w:rsidRPr="003E40DC" w:rsidRDefault="00D86F1F" w:rsidP="00D86F1F">
      <w:pPr>
        <w:jc w:val="center"/>
        <w:rPr>
          <w:b/>
          <w:bCs/>
          <w:sz w:val="22"/>
          <w:szCs w:val="22"/>
        </w:rPr>
      </w:pPr>
    </w:p>
    <w:p w14:paraId="546535E0" w14:textId="77777777" w:rsidR="00D86F1F" w:rsidRPr="003E40DC" w:rsidRDefault="00D86F1F" w:rsidP="00D86F1F">
      <w:pPr>
        <w:jc w:val="center"/>
        <w:rPr>
          <w:b/>
          <w:bCs/>
          <w:sz w:val="22"/>
          <w:szCs w:val="22"/>
        </w:rPr>
      </w:pPr>
      <w:r w:rsidRPr="003E40DC">
        <w:rPr>
          <w:b/>
          <w:bCs/>
          <w:sz w:val="22"/>
          <w:szCs w:val="22"/>
        </w:rPr>
        <w:t>Čl. II</w:t>
      </w:r>
    </w:p>
    <w:p w14:paraId="49D0A22C" w14:textId="77777777" w:rsidR="00D86F1F" w:rsidRPr="003E40DC" w:rsidRDefault="00D86F1F" w:rsidP="00D86F1F">
      <w:pPr>
        <w:jc w:val="center"/>
        <w:rPr>
          <w:b/>
          <w:bCs/>
          <w:sz w:val="22"/>
          <w:szCs w:val="22"/>
        </w:rPr>
      </w:pPr>
      <w:r w:rsidRPr="003E40DC">
        <w:rPr>
          <w:b/>
          <w:bCs/>
          <w:sz w:val="22"/>
          <w:szCs w:val="22"/>
        </w:rPr>
        <w:t xml:space="preserve">PREDMET A ÚČEL NÁJMU </w:t>
      </w:r>
    </w:p>
    <w:p w14:paraId="63EA5CFB" w14:textId="77777777" w:rsidR="00D86F1F" w:rsidRPr="003E40DC" w:rsidRDefault="00D86F1F" w:rsidP="00D86F1F">
      <w:pPr>
        <w:jc w:val="center"/>
        <w:rPr>
          <w:b/>
          <w:bCs/>
          <w:sz w:val="22"/>
          <w:szCs w:val="22"/>
        </w:rPr>
      </w:pPr>
    </w:p>
    <w:p w14:paraId="30FDF1B6" w14:textId="3F2D5FAB" w:rsidR="00D86F1F" w:rsidRPr="003E40DC" w:rsidRDefault="00D86F1F" w:rsidP="00D86F1F">
      <w:pPr>
        <w:numPr>
          <w:ilvl w:val="1"/>
          <w:numId w:val="14"/>
        </w:numPr>
        <w:ind w:left="567" w:hanging="567"/>
        <w:jc w:val="both"/>
        <w:rPr>
          <w:sz w:val="22"/>
          <w:szCs w:val="22"/>
        </w:rPr>
      </w:pPr>
      <w:r w:rsidRPr="003E40DC">
        <w:rPr>
          <w:noProof/>
          <w:sz w:val="22"/>
          <w:szCs w:val="22"/>
        </w:rPr>
        <w:t>Prenajímateľ je výlučným vlastníkom nehnuteľností – stavby nachádzajúcej sa na</w:t>
      </w:r>
      <w:r w:rsidR="008D5253">
        <w:rPr>
          <w:noProof/>
          <w:sz w:val="22"/>
          <w:szCs w:val="22"/>
        </w:rPr>
        <w:t xml:space="preserve"> Zámockej ulici</w:t>
      </w:r>
      <w:r w:rsidRPr="003E40DC">
        <w:rPr>
          <w:noProof/>
          <w:sz w:val="22"/>
          <w:szCs w:val="22"/>
        </w:rPr>
        <w:t xml:space="preserve"> č.</w:t>
      </w:r>
      <w:r w:rsidR="001977FC">
        <w:rPr>
          <w:noProof/>
          <w:sz w:val="22"/>
          <w:szCs w:val="22"/>
        </w:rPr>
        <w:t> </w:t>
      </w:r>
      <w:r w:rsidR="008D5253">
        <w:rPr>
          <w:noProof/>
          <w:sz w:val="22"/>
          <w:szCs w:val="22"/>
        </w:rPr>
        <w:t>18</w:t>
      </w:r>
      <w:r w:rsidRPr="003E40DC">
        <w:rPr>
          <w:noProof/>
          <w:sz w:val="22"/>
          <w:szCs w:val="22"/>
        </w:rPr>
        <w:t xml:space="preserve"> v </w:t>
      </w:r>
      <w:r w:rsidR="008D5253">
        <w:rPr>
          <w:noProof/>
          <w:sz w:val="22"/>
          <w:szCs w:val="22"/>
        </w:rPr>
        <w:t>Smoleniciach</w:t>
      </w:r>
      <w:r w:rsidRPr="003E40DC">
        <w:rPr>
          <w:noProof/>
          <w:sz w:val="22"/>
          <w:szCs w:val="22"/>
        </w:rPr>
        <w:t xml:space="preserve">, ktorá je vedená v katastrálnom území </w:t>
      </w:r>
      <w:r w:rsidR="008D5253">
        <w:rPr>
          <w:noProof/>
          <w:sz w:val="22"/>
          <w:szCs w:val="22"/>
        </w:rPr>
        <w:t>Smolenice</w:t>
      </w:r>
      <w:r w:rsidRPr="003E40DC">
        <w:rPr>
          <w:noProof/>
          <w:sz w:val="22"/>
          <w:szCs w:val="22"/>
        </w:rPr>
        <w:t xml:space="preserve">, </w:t>
      </w:r>
      <w:r w:rsidR="001977FC">
        <w:rPr>
          <w:noProof/>
          <w:sz w:val="22"/>
          <w:szCs w:val="22"/>
        </w:rPr>
        <w:t xml:space="preserve">obec Smolenice, </w:t>
      </w:r>
      <w:r w:rsidRPr="003E40DC">
        <w:rPr>
          <w:noProof/>
          <w:sz w:val="22"/>
          <w:szCs w:val="22"/>
        </w:rPr>
        <w:t xml:space="preserve">okres </w:t>
      </w:r>
      <w:r w:rsidR="008D5253">
        <w:rPr>
          <w:noProof/>
          <w:sz w:val="22"/>
          <w:szCs w:val="22"/>
        </w:rPr>
        <w:t>Trnava</w:t>
      </w:r>
      <w:r w:rsidRPr="003E40DC">
        <w:rPr>
          <w:noProof/>
          <w:sz w:val="22"/>
          <w:szCs w:val="22"/>
        </w:rPr>
        <w:t xml:space="preserve">, súpisné číslo </w:t>
      </w:r>
      <w:r w:rsidR="00A61B84">
        <w:rPr>
          <w:noProof/>
          <w:sz w:val="22"/>
          <w:szCs w:val="22"/>
        </w:rPr>
        <w:t>1</w:t>
      </w:r>
      <w:r w:rsidRPr="003E40DC">
        <w:rPr>
          <w:noProof/>
          <w:sz w:val="22"/>
          <w:szCs w:val="22"/>
        </w:rPr>
        <w:t xml:space="preserve">, na LV č. </w:t>
      </w:r>
      <w:r w:rsidR="00A61B84">
        <w:rPr>
          <w:noProof/>
          <w:sz w:val="22"/>
          <w:szCs w:val="22"/>
        </w:rPr>
        <w:t>87</w:t>
      </w:r>
      <w:r w:rsidRPr="003E40DC">
        <w:rPr>
          <w:noProof/>
          <w:sz w:val="22"/>
          <w:szCs w:val="22"/>
        </w:rPr>
        <w:t xml:space="preserve">, nachádzajúca sa na parcele </w:t>
      </w:r>
      <w:r w:rsidR="001977FC">
        <w:rPr>
          <w:noProof/>
          <w:sz w:val="22"/>
          <w:szCs w:val="22"/>
        </w:rPr>
        <w:t>C KN č.</w:t>
      </w:r>
      <w:r w:rsidRPr="003E40DC">
        <w:rPr>
          <w:noProof/>
          <w:sz w:val="22"/>
          <w:szCs w:val="22"/>
        </w:rPr>
        <w:t xml:space="preserve"> </w:t>
      </w:r>
      <w:r w:rsidR="00A61B84">
        <w:rPr>
          <w:noProof/>
          <w:sz w:val="22"/>
          <w:szCs w:val="22"/>
        </w:rPr>
        <w:t>2103</w:t>
      </w:r>
      <w:r w:rsidR="001977FC">
        <w:rPr>
          <w:noProof/>
          <w:sz w:val="22"/>
          <w:szCs w:val="22"/>
        </w:rPr>
        <w:t xml:space="preserve"> </w:t>
      </w:r>
      <w:r w:rsidRPr="003E40DC">
        <w:rPr>
          <w:noProof/>
          <w:sz w:val="22"/>
          <w:szCs w:val="22"/>
        </w:rPr>
        <w:t xml:space="preserve">(ďalej len </w:t>
      </w:r>
      <w:r w:rsidRPr="003E40DC">
        <w:rPr>
          <w:b/>
          <w:noProof/>
          <w:sz w:val="22"/>
          <w:szCs w:val="22"/>
        </w:rPr>
        <w:t>„Nehnuteľnosť“</w:t>
      </w:r>
      <w:r w:rsidRPr="003E40DC">
        <w:rPr>
          <w:noProof/>
          <w:sz w:val="22"/>
          <w:szCs w:val="22"/>
        </w:rPr>
        <w:t xml:space="preserve">).   </w:t>
      </w:r>
    </w:p>
    <w:p w14:paraId="192E9582" w14:textId="77777777" w:rsidR="00D86F1F" w:rsidRPr="003E40DC" w:rsidRDefault="00D86F1F" w:rsidP="00D86F1F">
      <w:pPr>
        <w:tabs>
          <w:tab w:val="left" w:pos="567"/>
        </w:tabs>
        <w:jc w:val="both"/>
        <w:rPr>
          <w:sz w:val="22"/>
          <w:szCs w:val="22"/>
        </w:rPr>
      </w:pPr>
    </w:p>
    <w:p w14:paraId="2B2A4D28" w14:textId="77777777" w:rsidR="00D86F1F" w:rsidRPr="003E40DC" w:rsidRDefault="00D86F1F" w:rsidP="00D86F1F">
      <w:pPr>
        <w:numPr>
          <w:ilvl w:val="1"/>
          <w:numId w:val="14"/>
        </w:numPr>
        <w:ind w:left="567" w:hanging="567"/>
        <w:jc w:val="both"/>
        <w:rPr>
          <w:sz w:val="22"/>
          <w:szCs w:val="22"/>
        </w:rPr>
      </w:pPr>
      <w:r w:rsidRPr="003E40DC">
        <w:rPr>
          <w:sz w:val="22"/>
          <w:szCs w:val="22"/>
        </w:rPr>
        <w:t xml:space="preserve">Za podmienok dohodnutých v Zmluve Prenajímateľ prenecháva Nájomcovi do nájmu a Nájomca týmto prijíma do nájmu priestory: </w:t>
      </w:r>
    </w:p>
    <w:p w14:paraId="10DEC276" w14:textId="77777777" w:rsidR="00D86F1F" w:rsidRPr="003E40DC" w:rsidRDefault="00D86F1F" w:rsidP="00D86F1F">
      <w:pPr>
        <w:tabs>
          <w:tab w:val="left" w:pos="567"/>
        </w:tabs>
        <w:jc w:val="both"/>
        <w:rPr>
          <w:sz w:val="22"/>
          <w:szCs w:val="22"/>
        </w:rPr>
      </w:pPr>
    </w:p>
    <w:p w14:paraId="6D7EC338" w14:textId="3820622B" w:rsidR="00D86F1F" w:rsidRPr="001977FC" w:rsidRDefault="00D86F1F" w:rsidP="001977FC">
      <w:pPr>
        <w:pStyle w:val="Zkladntext2"/>
        <w:numPr>
          <w:ilvl w:val="0"/>
          <w:numId w:val="15"/>
        </w:numPr>
        <w:tabs>
          <w:tab w:val="left" w:pos="660"/>
        </w:tabs>
        <w:jc w:val="both"/>
        <w:rPr>
          <w:rFonts w:ascii="Times New Roman" w:hAnsi="Times New Roman" w:cs="Times New Roman"/>
          <w:noProof/>
          <w:sz w:val="22"/>
          <w:szCs w:val="22"/>
        </w:rPr>
      </w:pPr>
      <w:r w:rsidRPr="003E40DC">
        <w:rPr>
          <w:rFonts w:ascii="Times New Roman" w:hAnsi="Times New Roman" w:cs="Times New Roman"/>
          <w:noProof/>
          <w:sz w:val="22"/>
          <w:szCs w:val="22"/>
        </w:rPr>
        <w:t>nebytový priestor - miestnosť č.</w:t>
      </w:r>
      <w:r w:rsidR="00A61B84">
        <w:rPr>
          <w:rFonts w:ascii="Times New Roman" w:hAnsi="Times New Roman" w:cs="Times New Roman"/>
          <w:noProof/>
          <w:sz w:val="22"/>
          <w:szCs w:val="22"/>
        </w:rPr>
        <w:t xml:space="preserve"> 91</w:t>
      </w:r>
      <w:r w:rsidR="001977FC">
        <w:rPr>
          <w:rFonts w:ascii="Times New Roman" w:hAnsi="Times New Roman" w:cs="Times New Roman"/>
          <w:noProof/>
          <w:sz w:val="22"/>
          <w:szCs w:val="22"/>
        </w:rPr>
        <w:t>,</w:t>
      </w:r>
      <w:r w:rsidR="00A61B84">
        <w:rPr>
          <w:rFonts w:ascii="Times New Roman" w:hAnsi="Times New Roman" w:cs="Times New Roman"/>
          <w:noProof/>
          <w:sz w:val="22"/>
          <w:szCs w:val="22"/>
        </w:rPr>
        <w:t xml:space="preserve"> prevádzkový priestor</w:t>
      </w:r>
      <w:r w:rsidRPr="003E40DC">
        <w:rPr>
          <w:rFonts w:ascii="Times New Roman" w:hAnsi="Times New Roman" w:cs="Times New Roman"/>
          <w:noProof/>
          <w:sz w:val="22"/>
          <w:szCs w:val="22"/>
        </w:rPr>
        <w:t xml:space="preserve"> o</w:t>
      </w:r>
      <w:r w:rsidR="00A61B84">
        <w:rPr>
          <w:rFonts w:ascii="Times New Roman" w:hAnsi="Times New Roman" w:cs="Times New Roman"/>
          <w:noProof/>
          <w:sz w:val="22"/>
          <w:szCs w:val="22"/>
        </w:rPr>
        <w:t> </w:t>
      </w:r>
      <w:r w:rsidRPr="003E40DC">
        <w:rPr>
          <w:rFonts w:ascii="Times New Roman" w:hAnsi="Times New Roman" w:cs="Times New Roman"/>
          <w:noProof/>
          <w:sz w:val="22"/>
          <w:szCs w:val="22"/>
        </w:rPr>
        <w:t>výmere</w:t>
      </w:r>
      <w:r w:rsidR="00A61B84">
        <w:rPr>
          <w:rFonts w:ascii="Times New Roman" w:hAnsi="Times New Roman" w:cs="Times New Roman"/>
          <w:noProof/>
          <w:sz w:val="22"/>
          <w:szCs w:val="22"/>
        </w:rPr>
        <w:t xml:space="preserve"> 60 </w:t>
      </w:r>
      <w:r w:rsidRPr="003E40DC">
        <w:rPr>
          <w:rFonts w:ascii="Times New Roman" w:hAnsi="Times New Roman" w:cs="Times New Roman"/>
          <w:noProof/>
          <w:sz w:val="22"/>
          <w:szCs w:val="22"/>
        </w:rPr>
        <w:t>m</w:t>
      </w:r>
      <w:r w:rsidRPr="003E40DC">
        <w:rPr>
          <w:rFonts w:ascii="Times New Roman" w:hAnsi="Times New Roman" w:cs="Times New Roman"/>
          <w:noProof/>
          <w:sz w:val="22"/>
          <w:szCs w:val="22"/>
          <w:vertAlign w:val="superscript"/>
        </w:rPr>
        <w:t>2</w:t>
      </w:r>
      <w:r w:rsidRPr="003E40DC">
        <w:rPr>
          <w:rFonts w:ascii="Times New Roman" w:hAnsi="Times New Roman" w:cs="Times New Roman"/>
          <w:noProof/>
          <w:sz w:val="22"/>
          <w:szCs w:val="22"/>
        </w:rPr>
        <w:t>, nachádzajúci</w:t>
      </w:r>
      <w:r w:rsidR="00A61B84">
        <w:rPr>
          <w:rFonts w:ascii="Times New Roman" w:hAnsi="Times New Roman" w:cs="Times New Roman"/>
          <w:noProof/>
          <w:sz w:val="22"/>
          <w:szCs w:val="22"/>
        </w:rPr>
        <w:t xml:space="preserve"> v suteréne </w:t>
      </w:r>
      <w:r w:rsidRPr="003E40DC">
        <w:rPr>
          <w:rFonts w:ascii="Times New Roman" w:hAnsi="Times New Roman" w:cs="Times New Roman"/>
          <w:noProof/>
          <w:sz w:val="22"/>
          <w:szCs w:val="22"/>
        </w:rPr>
        <w:t>Nehnuteľnosti;</w:t>
      </w:r>
    </w:p>
    <w:p w14:paraId="3314321B" w14:textId="77777777" w:rsidR="00D86F1F" w:rsidRPr="003E40DC" w:rsidRDefault="00D86F1F" w:rsidP="00D86F1F">
      <w:pPr>
        <w:pStyle w:val="Zkladntext2"/>
        <w:jc w:val="both"/>
        <w:rPr>
          <w:rFonts w:ascii="Times New Roman" w:hAnsi="Times New Roman" w:cs="Times New Roman"/>
          <w:bCs/>
          <w:noProof/>
          <w:sz w:val="22"/>
          <w:szCs w:val="22"/>
        </w:rPr>
      </w:pPr>
    </w:p>
    <w:p w14:paraId="28D30BE7" w14:textId="77777777" w:rsidR="00D86F1F" w:rsidRPr="003E40DC" w:rsidRDefault="00D86F1F" w:rsidP="00D86F1F">
      <w:pPr>
        <w:pStyle w:val="Zkladntext2"/>
        <w:ind w:firstLine="567"/>
        <w:jc w:val="both"/>
        <w:rPr>
          <w:rFonts w:ascii="Times New Roman" w:hAnsi="Times New Roman" w:cs="Times New Roman"/>
          <w:bCs/>
          <w:noProof/>
          <w:sz w:val="22"/>
          <w:szCs w:val="22"/>
        </w:rPr>
      </w:pPr>
      <w:r w:rsidRPr="003E40DC">
        <w:rPr>
          <w:rFonts w:ascii="Times New Roman" w:hAnsi="Times New Roman" w:cs="Times New Roman"/>
          <w:bCs/>
          <w:noProof/>
          <w:sz w:val="22"/>
          <w:szCs w:val="22"/>
        </w:rPr>
        <w:t>(ďalej spolu len „</w:t>
      </w:r>
      <w:r w:rsidRPr="003E40DC">
        <w:rPr>
          <w:rFonts w:ascii="Times New Roman" w:hAnsi="Times New Roman" w:cs="Times New Roman"/>
          <w:b/>
          <w:bCs/>
          <w:noProof/>
          <w:sz w:val="22"/>
          <w:szCs w:val="22"/>
        </w:rPr>
        <w:t>Predmet nájmu</w:t>
      </w:r>
      <w:r w:rsidRPr="003E40DC">
        <w:rPr>
          <w:rFonts w:ascii="Times New Roman" w:hAnsi="Times New Roman" w:cs="Times New Roman"/>
          <w:bCs/>
          <w:noProof/>
          <w:sz w:val="22"/>
          <w:szCs w:val="22"/>
        </w:rPr>
        <w:t>“).</w:t>
      </w:r>
    </w:p>
    <w:p w14:paraId="437C6B71" w14:textId="77777777" w:rsidR="00D86F1F" w:rsidRPr="003E40DC" w:rsidRDefault="00D86F1F" w:rsidP="00D86F1F">
      <w:pPr>
        <w:pStyle w:val="Zkladntext2"/>
        <w:ind w:firstLine="567"/>
        <w:jc w:val="both"/>
        <w:rPr>
          <w:rFonts w:ascii="Times New Roman" w:hAnsi="Times New Roman" w:cs="Times New Roman"/>
          <w:b/>
          <w:bCs/>
          <w:noProof/>
          <w:sz w:val="22"/>
          <w:szCs w:val="22"/>
        </w:rPr>
      </w:pPr>
    </w:p>
    <w:p w14:paraId="1732B5AE" w14:textId="18DBC445" w:rsidR="00D86F1F" w:rsidRPr="003E40DC" w:rsidRDefault="00D86F1F" w:rsidP="00D86F1F">
      <w:pPr>
        <w:pStyle w:val="Zkladntext2"/>
        <w:ind w:firstLine="567"/>
        <w:jc w:val="both"/>
        <w:rPr>
          <w:rFonts w:ascii="Times New Roman" w:hAnsi="Times New Roman" w:cs="Times New Roman"/>
          <w:bCs/>
          <w:noProof/>
          <w:sz w:val="22"/>
          <w:szCs w:val="22"/>
        </w:rPr>
      </w:pPr>
      <w:r w:rsidRPr="003E40DC">
        <w:rPr>
          <w:rFonts w:ascii="Times New Roman" w:hAnsi="Times New Roman" w:cs="Times New Roman"/>
          <w:b/>
          <w:bCs/>
          <w:noProof/>
          <w:sz w:val="22"/>
          <w:szCs w:val="22"/>
        </w:rPr>
        <w:t xml:space="preserve">Celková výmera Predmetu nájmu je </w:t>
      </w:r>
      <w:r w:rsidR="00A61B84">
        <w:rPr>
          <w:rFonts w:ascii="Times New Roman" w:hAnsi="Times New Roman" w:cs="Times New Roman"/>
          <w:b/>
          <w:bCs/>
          <w:noProof/>
          <w:sz w:val="22"/>
          <w:szCs w:val="22"/>
        </w:rPr>
        <w:t>60</w:t>
      </w:r>
      <w:r w:rsidRPr="003E40DC">
        <w:rPr>
          <w:rFonts w:ascii="Times New Roman" w:hAnsi="Times New Roman" w:cs="Times New Roman"/>
          <w:b/>
          <w:bCs/>
          <w:noProof/>
          <w:sz w:val="22"/>
          <w:szCs w:val="22"/>
        </w:rPr>
        <w:t xml:space="preserve"> m</w:t>
      </w:r>
      <w:r w:rsidRPr="003E40DC">
        <w:rPr>
          <w:rFonts w:ascii="Times New Roman" w:hAnsi="Times New Roman" w:cs="Times New Roman"/>
          <w:b/>
          <w:bCs/>
          <w:noProof/>
          <w:sz w:val="22"/>
          <w:szCs w:val="22"/>
          <w:vertAlign w:val="superscript"/>
        </w:rPr>
        <w:t>2</w:t>
      </w:r>
      <w:r w:rsidRPr="003E40DC">
        <w:rPr>
          <w:rFonts w:ascii="Times New Roman" w:hAnsi="Times New Roman" w:cs="Times New Roman"/>
          <w:bCs/>
          <w:noProof/>
          <w:sz w:val="22"/>
          <w:szCs w:val="22"/>
        </w:rPr>
        <w:t>.</w:t>
      </w:r>
    </w:p>
    <w:p w14:paraId="0F708FB5" w14:textId="77777777" w:rsidR="00D86F1F" w:rsidRPr="003E40DC" w:rsidRDefault="00D86F1F" w:rsidP="00D86F1F">
      <w:pPr>
        <w:pStyle w:val="Zkladntext2"/>
        <w:tabs>
          <w:tab w:val="left" w:pos="567"/>
        </w:tabs>
        <w:ind w:firstLine="567"/>
        <w:jc w:val="both"/>
        <w:rPr>
          <w:rFonts w:ascii="Times New Roman" w:hAnsi="Times New Roman" w:cs="Times New Roman"/>
          <w:noProof/>
          <w:sz w:val="22"/>
          <w:szCs w:val="22"/>
        </w:rPr>
      </w:pPr>
    </w:p>
    <w:p w14:paraId="6C45CEC5" w14:textId="38737C7F" w:rsidR="00D86F1F" w:rsidRPr="003E40DC" w:rsidRDefault="00D86F1F" w:rsidP="00D86F1F">
      <w:pPr>
        <w:pStyle w:val="Zkladntext2"/>
        <w:ind w:left="567" w:firstLine="0"/>
        <w:jc w:val="both"/>
        <w:rPr>
          <w:rFonts w:ascii="Times New Roman" w:hAnsi="Times New Roman" w:cs="Times New Roman"/>
          <w:noProof/>
          <w:sz w:val="22"/>
          <w:szCs w:val="22"/>
        </w:rPr>
      </w:pPr>
      <w:r w:rsidRPr="003E40DC">
        <w:rPr>
          <w:rFonts w:ascii="Times New Roman" w:hAnsi="Times New Roman" w:cs="Times New Roman"/>
          <w:noProof/>
          <w:sz w:val="22"/>
          <w:szCs w:val="22"/>
        </w:rPr>
        <w:t>Predmet nájmu je vyznačený v </w:t>
      </w:r>
      <w:r w:rsidRPr="001977FC">
        <w:rPr>
          <w:rFonts w:ascii="Times New Roman" w:hAnsi="Times New Roman" w:cs="Times New Roman"/>
          <w:noProof/>
          <w:sz w:val="22"/>
          <w:szCs w:val="22"/>
        </w:rPr>
        <w:t>nákrese pôdorys</w:t>
      </w:r>
      <w:r w:rsidR="00A56E73">
        <w:rPr>
          <w:rFonts w:ascii="Times New Roman" w:hAnsi="Times New Roman" w:cs="Times New Roman"/>
          <w:noProof/>
          <w:sz w:val="22"/>
          <w:szCs w:val="22"/>
        </w:rPr>
        <w:t>u</w:t>
      </w:r>
      <w:r w:rsidRPr="003E40DC">
        <w:rPr>
          <w:rFonts w:ascii="Times New Roman" w:hAnsi="Times New Roman" w:cs="Times New Roman"/>
          <w:noProof/>
          <w:sz w:val="22"/>
          <w:szCs w:val="22"/>
        </w:rPr>
        <w:t xml:space="preserve">, ktorý tvorí </w:t>
      </w:r>
      <w:r w:rsidRPr="003E40DC">
        <w:rPr>
          <w:rFonts w:ascii="Times New Roman" w:hAnsi="Times New Roman" w:cs="Times New Roman"/>
          <w:b/>
          <w:noProof/>
          <w:sz w:val="22"/>
          <w:szCs w:val="22"/>
        </w:rPr>
        <w:t xml:space="preserve">Prílohu č. 1 </w:t>
      </w:r>
      <w:r w:rsidRPr="003E40DC">
        <w:rPr>
          <w:rFonts w:ascii="Times New Roman" w:hAnsi="Times New Roman" w:cs="Times New Roman"/>
          <w:noProof/>
          <w:sz w:val="22"/>
          <w:szCs w:val="22"/>
        </w:rPr>
        <w:t xml:space="preserve">Zmluvy ako jej neoddeliteľná súčasť. </w:t>
      </w:r>
    </w:p>
    <w:p w14:paraId="4D1A485D" w14:textId="77777777" w:rsidR="00D86F1F" w:rsidRPr="003E40DC" w:rsidRDefault="00D86F1F" w:rsidP="00D86F1F">
      <w:pPr>
        <w:tabs>
          <w:tab w:val="left" w:pos="426"/>
        </w:tabs>
        <w:jc w:val="both"/>
        <w:rPr>
          <w:sz w:val="22"/>
          <w:szCs w:val="22"/>
        </w:rPr>
      </w:pPr>
    </w:p>
    <w:p w14:paraId="0456E7BD" w14:textId="77777777" w:rsidR="00D86F1F" w:rsidRPr="003E40DC" w:rsidRDefault="00D86F1F" w:rsidP="00D86F1F">
      <w:pPr>
        <w:numPr>
          <w:ilvl w:val="1"/>
          <w:numId w:val="14"/>
        </w:numPr>
        <w:ind w:left="567" w:hanging="567"/>
        <w:jc w:val="both"/>
        <w:rPr>
          <w:sz w:val="22"/>
          <w:szCs w:val="22"/>
        </w:rPr>
      </w:pPr>
      <w:r w:rsidRPr="003E40DC">
        <w:rPr>
          <w:noProof/>
          <w:sz w:val="22"/>
          <w:szCs w:val="22"/>
        </w:rPr>
        <w:t xml:space="preserve">Nájomca sa zaväzuje platiť Prenajímateľovi dohodnuté nájomné a úhradu za poskytované služby spojené s nájmom v súlade s Čl. IV Zmluvy. </w:t>
      </w:r>
    </w:p>
    <w:p w14:paraId="1504E9DF" w14:textId="77777777" w:rsidR="00D86F1F" w:rsidRPr="003E40DC" w:rsidRDefault="00D86F1F" w:rsidP="00D86F1F">
      <w:pPr>
        <w:tabs>
          <w:tab w:val="left" w:pos="426"/>
        </w:tabs>
        <w:jc w:val="both"/>
        <w:rPr>
          <w:sz w:val="22"/>
          <w:szCs w:val="22"/>
        </w:rPr>
      </w:pPr>
    </w:p>
    <w:p w14:paraId="788CC9EE" w14:textId="77777777" w:rsidR="00D86F1F" w:rsidRPr="003E40DC" w:rsidRDefault="00D86F1F" w:rsidP="00D86F1F">
      <w:pPr>
        <w:numPr>
          <w:ilvl w:val="1"/>
          <w:numId w:val="14"/>
        </w:numPr>
        <w:tabs>
          <w:tab w:val="left" w:pos="567"/>
        </w:tabs>
        <w:ind w:left="0" w:firstLine="0"/>
        <w:jc w:val="both"/>
        <w:rPr>
          <w:sz w:val="22"/>
          <w:szCs w:val="22"/>
        </w:rPr>
      </w:pPr>
      <w:r w:rsidRPr="003E40DC">
        <w:rPr>
          <w:sz w:val="22"/>
          <w:szCs w:val="22"/>
        </w:rPr>
        <w:t>Nájomca je oprávnený Predmet nájmu užívať výlučne nasledovným spôsobom:</w:t>
      </w:r>
    </w:p>
    <w:p w14:paraId="4C2B98F6" w14:textId="7EB51057" w:rsidR="00D86F1F" w:rsidRPr="003E40DC" w:rsidRDefault="00D86F1F" w:rsidP="00D86F1F">
      <w:pPr>
        <w:numPr>
          <w:ilvl w:val="0"/>
          <w:numId w:val="27"/>
        </w:numPr>
        <w:ind w:left="1276" w:hanging="425"/>
        <w:jc w:val="both"/>
        <w:rPr>
          <w:b/>
          <w:i/>
          <w:iCs/>
          <w:noProof/>
          <w:sz w:val="22"/>
          <w:szCs w:val="22"/>
        </w:rPr>
      </w:pPr>
      <w:r w:rsidRPr="003E40DC">
        <w:rPr>
          <w:sz w:val="22"/>
          <w:szCs w:val="22"/>
        </w:rPr>
        <w:t>výlučne za účelom</w:t>
      </w:r>
      <w:r w:rsidR="00A61B84">
        <w:rPr>
          <w:sz w:val="22"/>
          <w:szCs w:val="22"/>
        </w:rPr>
        <w:t xml:space="preserve"> poskytovania masérskych a relaxačných služieb, </w:t>
      </w:r>
      <w:r w:rsidRPr="003E40DC">
        <w:rPr>
          <w:iCs/>
          <w:noProof/>
          <w:sz w:val="22"/>
          <w:szCs w:val="22"/>
        </w:rPr>
        <w:t>v</w:t>
      </w:r>
      <w:r w:rsidR="00A61B84">
        <w:rPr>
          <w:iCs/>
          <w:noProof/>
          <w:sz w:val="22"/>
          <w:szCs w:val="22"/>
        </w:rPr>
        <w:t> </w:t>
      </w:r>
      <w:r w:rsidRPr="003E40DC">
        <w:rPr>
          <w:iCs/>
          <w:noProof/>
          <w:sz w:val="22"/>
          <w:szCs w:val="22"/>
        </w:rPr>
        <w:t>súlade</w:t>
      </w:r>
      <w:r w:rsidR="00A61B84">
        <w:rPr>
          <w:iCs/>
          <w:noProof/>
          <w:sz w:val="22"/>
          <w:szCs w:val="22"/>
        </w:rPr>
        <w:t xml:space="preserve"> s</w:t>
      </w:r>
      <w:r w:rsidRPr="003E40DC">
        <w:rPr>
          <w:iCs/>
          <w:noProof/>
          <w:sz w:val="22"/>
          <w:szCs w:val="22"/>
        </w:rPr>
        <w:t> predmetom činnosti Nájomcu,</w:t>
      </w:r>
    </w:p>
    <w:p w14:paraId="3F97E59E" w14:textId="77777777" w:rsidR="00D86F1F" w:rsidRPr="003E40DC" w:rsidRDefault="00D86F1F" w:rsidP="00D86F1F">
      <w:pPr>
        <w:numPr>
          <w:ilvl w:val="0"/>
          <w:numId w:val="27"/>
        </w:numPr>
        <w:ind w:left="1276" w:hanging="425"/>
        <w:jc w:val="both"/>
        <w:rPr>
          <w:b/>
          <w:i/>
          <w:iCs/>
          <w:noProof/>
          <w:sz w:val="22"/>
          <w:szCs w:val="22"/>
        </w:rPr>
      </w:pPr>
      <w:r w:rsidRPr="003E40DC">
        <w:rPr>
          <w:iCs/>
          <w:noProof/>
          <w:sz w:val="22"/>
          <w:szCs w:val="22"/>
        </w:rPr>
        <w:t>v súlade s ich stavebno-technickým určením.</w:t>
      </w:r>
    </w:p>
    <w:p w14:paraId="4E0F8C7B" w14:textId="77777777" w:rsidR="00D86F1F" w:rsidRPr="003E40DC" w:rsidRDefault="00D86F1F" w:rsidP="00D86F1F">
      <w:pPr>
        <w:numPr>
          <w:ilvl w:val="0"/>
          <w:numId w:val="27"/>
        </w:numPr>
        <w:ind w:left="1276" w:hanging="425"/>
        <w:jc w:val="both"/>
        <w:rPr>
          <w:b/>
          <w:i/>
          <w:iCs/>
          <w:noProof/>
          <w:sz w:val="22"/>
          <w:szCs w:val="22"/>
        </w:rPr>
      </w:pPr>
      <w:r w:rsidRPr="003E40DC">
        <w:rPr>
          <w:iCs/>
          <w:noProof/>
          <w:sz w:val="22"/>
          <w:szCs w:val="22"/>
        </w:rPr>
        <w:t xml:space="preserve">tak, aby výkonom práva Nájomcu nedochádzalo k neprimeranému obmedzovaniu či ručeniu práv ostatných nájomcov Nehnuteľnosti. </w:t>
      </w:r>
    </w:p>
    <w:p w14:paraId="458D35AE" w14:textId="77777777" w:rsidR="00D86F1F" w:rsidRPr="003E40DC" w:rsidRDefault="00D86F1F" w:rsidP="00D86F1F">
      <w:pPr>
        <w:tabs>
          <w:tab w:val="left" w:pos="426"/>
        </w:tabs>
        <w:jc w:val="both"/>
        <w:rPr>
          <w:sz w:val="22"/>
          <w:szCs w:val="22"/>
        </w:rPr>
      </w:pPr>
    </w:p>
    <w:p w14:paraId="55513CBC" w14:textId="77777777" w:rsidR="00D86F1F" w:rsidRPr="003E40DC" w:rsidRDefault="00D86F1F" w:rsidP="00D86F1F">
      <w:pPr>
        <w:numPr>
          <w:ilvl w:val="1"/>
          <w:numId w:val="14"/>
        </w:numPr>
        <w:ind w:left="567" w:hanging="567"/>
        <w:jc w:val="both"/>
        <w:rPr>
          <w:sz w:val="22"/>
          <w:szCs w:val="22"/>
          <w:highlight w:val="yellow"/>
        </w:rPr>
      </w:pPr>
      <w:r w:rsidRPr="003E40DC">
        <w:rPr>
          <w:sz w:val="22"/>
          <w:szCs w:val="22"/>
        </w:rPr>
        <w:t xml:space="preserve">Nájomca je oprávnený vykonávať činnosť uvedenú v ods. 2.4 písm. a) Zmluvy v zmysle aktuálneho výpisu z obchodného registra č. ... </w:t>
      </w:r>
      <w:r w:rsidRPr="003E40DC">
        <w:rPr>
          <w:b/>
          <w:i/>
          <w:iCs/>
          <w:sz w:val="22"/>
          <w:szCs w:val="22"/>
          <w:highlight w:val="yellow"/>
        </w:rPr>
        <w:t>(ak nie je nájomca zapísaný v obchodnom registri, uviesť výpis z iného zákonom ustanoveného  registra napr. Živnostenského a pod. – uvedené ustanovenie platí len ak nájomca bude využívať predmet nájmu za účelom realizácie svojej podnikateľskej činnosti)</w:t>
      </w:r>
    </w:p>
    <w:p w14:paraId="2893E10C" w14:textId="77777777" w:rsidR="00D86F1F" w:rsidRPr="003E40DC" w:rsidRDefault="00D86F1F" w:rsidP="00D86F1F">
      <w:pPr>
        <w:pStyle w:val="Zkladntext2"/>
        <w:ind w:left="567" w:firstLine="0"/>
        <w:jc w:val="both"/>
        <w:rPr>
          <w:rFonts w:ascii="Times New Roman" w:hAnsi="Times New Roman" w:cs="Times New Roman"/>
          <w:b/>
          <w:i/>
          <w:noProof/>
          <w:sz w:val="22"/>
          <w:szCs w:val="22"/>
        </w:rPr>
      </w:pPr>
      <w:r w:rsidRPr="003E40DC">
        <w:rPr>
          <w:rFonts w:ascii="Times New Roman" w:hAnsi="Times New Roman" w:cs="Times New Roman"/>
          <w:b/>
          <w:i/>
          <w:noProof/>
          <w:sz w:val="22"/>
          <w:szCs w:val="22"/>
          <w:highlight w:val="yellow"/>
          <w:u w:val="single"/>
        </w:rPr>
        <w:t xml:space="preserve">Poznámka </w:t>
      </w:r>
      <w:r w:rsidRPr="003E40DC">
        <w:rPr>
          <w:rFonts w:ascii="Times New Roman" w:hAnsi="Times New Roman" w:cs="Times New Roman"/>
          <w:b/>
          <w:i/>
          <w:noProof/>
          <w:sz w:val="22"/>
          <w:szCs w:val="22"/>
          <w:highlight w:val="yellow"/>
        </w:rPr>
        <w:t>- uvádzať v závislosti od účelu využitia predmetu nájmu s prihliadnutím na realizovanú  podnikateľskú činnosť.</w:t>
      </w:r>
    </w:p>
    <w:p w14:paraId="4C2D60A7" w14:textId="77777777" w:rsidR="00D86F1F" w:rsidRPr="003E40DC" w:rsidRDefault="00D86F1F" w:rsidP="00D86F1F">
      <w:pPr>
        <w:tabs>
          <w:tab w:val="left" w:pos="426"/>
        </w:tabs>
        <w:jc w:val="both"/>
        <w:rPr>
          <w:b/>
          <w:i/>
          <w:noProof/>
          <w:color w:val="4F81BD"/>
          <w:sz w:val="22"/>
          <w:szCs w:val="22"/>
        </w:rPr>
      </w:pPr>
    </w:p>
    <w:p w14:paraId="03E1B19A" w14:textId="77777777" w:rsidR="00D86F1F" w:rsidRPr="003E40DC" w:rsidRDefault="00D86F1F" w:rsidP="00D86F1F">
      <w:pPr>
        <w:pStyle w:val="Zkladntext2"/>
        <w:tabs>
          <w:tab w:val="left" w:pos="360"/>
        </w:tabs>
        <w:ind w:firstLine="0"/>
        <w:jc w:val="both"/>
        <w:rPr>
          <w:rFonts w:ascii="Times New Roman" w:hAnsi="Times New Roman" w:cs="Times New Roman"/>
          <w:b/>
          <w:i/>
          <w:noProof/>
          <w:color w:val="4F81BD"/>
          <w:sz w:val="22"/>
          <w:szCs w:val="22"/>
        </w:rPr>
      </w:pPr>
    </w:p>
    <w:p w14:paraId="046706A3" w14:textId="77777777" w:rsidR="00D86F1F" w:rsidRPr="003E40DC" w:rsidRDefault="00D86F1F" w:rsidP="00D86F1F">
      <w:pPr>
        <w:jc w:val="center"/>
        <w:rPr>
          <w:b/>
          <w:bCs/>
          <w:sz w:val="22"/>
          <w:szCs w:val="22"/>
        </w:rPr>
      </w:pPr>
      <w:r w:rsidRPr="003E40DC">
        <w:rPr>
          <w:b/>
          <w:bCs/>
          <w:sz w:val="22"/>
          <w:szCs w:val="22"/>
        </w:rPr>
        <w:t>Čl. III</w:t>
      </w:r>
    </w:p>
    <w:p w14:paraId="7F765CB3" w14:textId="77777777" w:rsidR="00D86F1F" w:rsidRPr="003E40DC" w:rsidRDefault="00D86F1F" w:rsidP="00D86F1F">
      <w:pPr>
        <w:jc w:val="center"/>
        <w:rPr>
          <w:b/>
          <w:bCs/>
          <w:sz w:val="22"/>
          <w:szCs w:val="22"/>
        </w:rPr>
      </w:pPr>
      <w:r w:rsidRPr="003E40DC">
        <w:rPr>
          <w:b/>
          <w:bCs/>
          <w:sz w:val="22"/>
          <w:szCs w:val="22"/>
        </w:rPr>
        <w:t>DOBA NÁJMU</w:t>
      </w:r>
    </w:p>
    <w:p w14:paraId="7ACF35C9" w14:textId="77777777" w:rsidR="00D86F1F" w:rsidRPr="003E40DC" w:rsidRDefault="00D86F1F" w:rsidP="00D86F1F">
      <w:pPr>
        <w:jc w:val="center"/>
        <w:rPr>
          <w:b/>
          <w:bCs/>
          <w:sz w:val="22"/>
          <w:szCs w:val="22"/>
        </w:rPr>
      </w:pPr>
    </w:p>
    <w:p w14:paraId="7A4F5C79" w14:textId="4C84FE80" w:rsidR="00D86F1F" w:rsidRPr="003E40DC" w:rsidRDefault="00D86F1F" w:rsidP="00D86F1F">
      <w:pPr>
        <w:numPr>
          <w:ilvl w:val="1"/>
          <w:numId w:val="16"/>
        </w:numPr>
        <w:overflowPunct w:val="0"/>
        <w:autoSpaceDE w:val="0"/>
        <w:autoSpaceDN w:val="0"/>
        <w:adjustRightInd w:val="0"/>
        <w:ind w:left="567" w:hanging="567"/>
        <w:jc w:val="both"/>
        <w:textAlignment w:val="baseline"/>
        <w:rPr>
          <w:sz w:val="22"/>
          <w:szCs w:val="22"/>
        </w:rPr>
      </w:pPr>
      <w:r w:rsidRPr="003E40DC">
        <w:rPr>
          <w:sz w:val="22"/>
          <w:szCs w:val="22"/>
        </w:rPr>
        <w:t xml:space="preserve">Prenajímateľ </w:t>
      </w:r>
      <w:r w:rsidRPr="001A2D8A">
        <w:rPr>
          <w:sz w:val="22"/>
          <w:szCs w:val="22"/>
        </w:rPr>
        <w:t xml:space="preserve">prenecháva Predmet nájmu do užívania Nájomcovi na </w:t>
      </w:r>
      <w:r w:rsidRPr="001A2D8A">
        <w:rPr>
          <w:b/>
          <w:bCs/>
          <w:sz w:val="22"/>
          <w:szCs w:val="22"/>
        </w:rPr>
        <w:t>dobu</w:t>
      </w:r>
      <w:r w:rsidRPr="001A2D8A">
        <w:rPr>
          <w:b/>
          <w:bCs/>
          <w:color w:val="FF0000"/>
          <w:sz w:val="22"/>
          <w:szCs w:val="22"/>
        </w:rPr>
        <w:t xml:space="preserve"> </w:t>
      </w:r>
      <w:r w:rsidRPr="001A2D8A">
        <w:rPr>
          <w:b/>
          <w:bCs/>
          <w:sz w:val="22"/>
          <w:szCs w:val="22"/>
        </w:rPr>
        <w:t>určitú –</w:t>
      </w:r>
      <w:r w:rsidR="00237FFD" w:rsidRPr="001A2D8A">
        <w:rPr>
          <w:b/>
          <w:bCs/>
          <w:sz w:val="22"/>
          <w:szCs w:val="22"/>
        </w:rPr>
        <w:t xml:space="preserve"> 1 rok</w:t>
      </w:r>
      <w:r w:rsidRPr="001A2D8A">
        <w:rPr>
          <w:b/>
          <w:bCs/>
          <w:sz w:val="22"/>
          <w:szCs w:val="22"/>
        </w:rPr>
        <w:t xml:space="preserve"> </w:t>
      </w:r>
      <w:r w:rsidR="001A2D8A" w:rsidRPr="001A2D8A">
        <w:rPr>
          <w:b/>
          <w:bCs/>
          <w:sz w:val="22"/>
          <w:szCs w:val="22"/>
        </w:rPr>
        <w:t>odo dňa účinnosti Zmluvy</w:t>
      </w:r>
      <w:r w:rsidR="001A2D8A" w:rsidRPr="001A2D8A">
        <w:rPr>
          <w:sz w:val="22"/>
          <w:szCs w:val="22"/>
        </w:rPr>
        <w:t xml:space="preserve">, </w:t>
      </w:r>
      <w:r w:rsidRPr="001A2D8A">
        <w:rPr>
          <w:sz w:val="22"/>
          <w:szCs w:val="22"/>
        </w:rPr>
        <w:t>za</w:t>
      </w:r>
      <w:r w:rsidRPr="003E40DC">
        <w:rPr>
          <w:sz w:val="22"/>
          <w:szCs w:val="22"/>
        </w:rPr>
        <w:t xml:space="preserve"> dodržania dohodnutých zmluvných podmienok. Zmluvné strany sa dohodli, že v ich vzájomných vzťahoch sa ustanovenie § 676 ods. 2 Občianskeho zákonníka, nebude uplatňovať. </w:t>
      </w:r>
    </w:p>
    <w:p w14:paraId="55FA600A" w14:textId="0F86E664" w:rsidR="00D86F1F" w:rsidRPr="003E40DC" w:rsidRDefault="00D86F1F" w:rsidP="00D86F1F">
      <w:pPr>
        <w:jc w:val="both"/>
        <w:rPr>
          <w:b/>
          <w:i/>
          <w:sz w:val="22"/>
          <w:szCs w:val="22"/>
        </w:rPr>
      </w:pPr>
    </w:p>
    <w:p w14:paraId="01434457" w14:textId="777CD028" w:rsidR="00D86F1F" w:rsidRPr="003E40DC" w:rsidRDefault="00D86F1F" w:rsidP="00D86F1F">
      <w:pPr>
        <w:numPr>
          <w:ilvl w:val="1"/>
          <w:numId w:val="16"/>
        </w:numPr>
        <w:overflowPunct w:val="0"/>
        <w:autoSpaceDE w:val="0"/>
        <w:autoSpaceDN w:val="0"/>
        <w:adjustRightInd w:val="0"/>
        <w:ind w:left="567" w:hanging="567"/>
        <w:jc w:val="both"/>
        <w:textAlignment w:val="baseline"/>
        <w:rPr>
          <w:sz w:val="22"/>
          <w:szCs w:val="22"/>
        </w:rPr>
      </w:pPr>
      <w:r w:rsidRPr="003E40DC">
        <w:rPr>
          <w:bCs/>
          <w:iCs/>
          <w:color w:val="000000"/>
          <w:sz w:val="22"/>
          <w:szCs w:val="22"/>
        </w:rPr>
        <w:t>Zmluva nadobúda platnosť dňom jej podpisu oboma Zmluvnými stranami a účinnosť dňom nasledujúcim po dni jej zverejnenia v</w:t>
      </w:r>
      <w:r w:rsidRPr="003E40DC">
        <w:rPr>
          <w:bCs/>
          <w:iCs/>
          <w:color w:val="1F497D"/>
          <w:sz w:val="22"/>
          <w:szCs w:val="22"/>
        </w:rPr>
        <w:t> </w:t>
      </w:r>
      <w:r w:rsidRPr="003E40DC">
        <w:rPr>
          <w:bCs/>
          <w:iCs/>
          <w:color w:val="000000"/>
          <w:sz w:val="22"/>
          <w:szCs w:val="22"/>
        </w:rPr>
        <w:t>zmysle</w:t>
      </w:r>
      <w:r w:rsidRPr="003E40DC">
        <w:rPr>
          <w:bCs/>
          <w:iCs/>
          <w:color w:val="1F497D"/>
          <w:sz w:val="22"/>
          <w:szCs w:val="22"/>
        </w:rPr>
        <w:t xml:space="preserve"> </w:t>
      </w:r>
      <w:r w:rsidRPr="003E40DC">
        <w:rPr>
          <w:bCs/>
          <w:iCs/>
          <w:color w:val="000000"/>
          <w:sz w:val="22"/>
          <w:szCs w:val="22"/>
        </w:rPr>
        <w:t>Občianskeho zákonníka v spojení so zákonom č. 211/2000 Z.</w:t>
      </w:r>
      <w:r w:rsidR="001977FC">
        <w:rPr>
          <w:bCs/>
          <w:iCs/>
          <w:color w:val="000000"/>
          <w:sz w:val="22"/>
          <w:szCs w:val="22"/>
        </w:rPr>
        <w:t xml:space="preserve"> </w:t>
      </w:r>
      <w:r w:rsidRPr="003E40DC">
        <w:rPr>
          <w:bCs/>
          <w:iCs/>
          <w:color w:val="000000"/>
          <w:sz w:val="22"/>
          <w:szCs w:val="22"/>
        </w:rPr>
        <w:t>z. o slobodnom prístupe k informáciám a o zmene a doplnení niektorých zákonov (zákon o slobode informácií) v znení neskorších predpisov (ďalej len „</w:t>
      </w:r>
      <w:r w:rsidRPr="003E40DC">
        <w:rPr>
          <w:b/>
          <w:bCs/>
          <w:iCs/>
          <w:color w:val="000000"/>
          <w:sz w:val="22"/>
          <w:szCs w:val="22"/>
        </w:rPr>
        <w:t>Zákon o slobode informácií</w:t>
      </w:r>
      <w:r w:rsidRPr="003E40DC">
        <w:rPr>
          <w:bCs/>
          <w:iCs/>
          <w:color w:val="000000"/>
          <w:sz w:val="22"/>
          <w:szCs w:val="22"/>
        </w:rPr>
        <w:t xml:space="preserve">“). </w:t>
      </w:r>
    </w:p>
    <w:p w14:paraId="3AC92223" w14:textId="77777777" w:rsidR="00D86F1F" w:rsidRPr="003E40DC" w:rsidRDefault="00D86F1F" w:rsidP="001977FC">
      <w:pPr>
        <w:jc w:val="both"/>
        <w:rPr>
          <w:sz w:val="22"/>
          <w:szCs w:val="22"/>
        </w:rPr>
      </w:pPr>
    </w:p>
    <w:p w14:paraId="512F69A3" w14:textId="77777777" w:rsidR="00D86F1F" w:rsidRPr="003E40DC" w:rsidRDefault="00D86F1F" w:rsidP="00D86F1F">
      <w:pPr>
        <w:ind w:left="567" w:hanging="567"/>
        <w:jc w:val="both"/>
        <w:rPr>
          <w:sz w:val="22"/>
          <w:szCs w:val="22"/>
        </w:rPr>
      </w:pPr>
    </w:p>
    <w:p w14:paraId="22F472A6" w14:textId="77777777" w:rsidR="00D86F1F" w:rsidRPr="003E40DC" w:rsidRDefault="00D86F1F" w:rsidP="00D86F1F">
      <w:pPr>
        <w:pStyle w:val="Zkladntext3"/>
        <w:jc w:val="center"/>
        <w:rPr>
          <w:b/>
          <w:bCs/>
          <w:sz w:val="22"/>
          <w:szCs w:val="22"/>
        </w:rPr>
      </w:pPr>
      <w:r w:rsidRPr="003E40DC">
        <w:rPr>
          <w:b/>
          <w:bCs/>
          <w:sz w:val="22"/>
          <w:szCs w:val="22"/>
        </w:rPr>
        <w:t>Čl. IV</w:t>
      </w:r>
    </w:p>
    <w:p w14:paraId="16DF1B61" w14:textId="77777777" w:rsidR="00D86F1F" w:rsidRPr="003E40DC" w:rsidRDefault="00D86F1F" w:rsidP="00D86F1F">
      <w:pPr>
        <w:jc w:val="center"/>
        <w:rPr>
          <w:b/>
          <w:sz w:val="22"/>
          <w:szCs w:val="22"/>
        </w:rPr>
      </w:pPr>
      <w:r w:rsidRPr="003E40DC">
        <w:rPr>
          <w:b/>
          <w:sz w:val="22"/>
          <w:szCs w:val="22"/>
        </w:rPr>
        <w:t>NÁJOMNÉ A PLATOBNÉ PODMIENKY</w:t>
      </w:r>
    </w:p>
    <w:p w14:paraId="082A2040" w14:textId="77777777" w:rsidR="00D86F1F" w:rsidRPr="003E40DC" w:rsidRDefault="00D86F1F" w:rsidP="00D86F1F">
      <w:pPr>
        <w:jc w:val="center"/>
        <w:rPr>
          <w:b/>
          <w:bCs/>
          <w:sz w:val="22"/>
          <w:szCs w:val="22"/>
        </w:rPr>
      </w:pPr>
    </w:p>
    <w:p w14:paraId="5323D9B7" w14:textId="77777777" w:rsidR="00D86F1F" w:rsidRPr="003E40DC" w:rsidRDefault="00D86F1F" w:rsidP="00D86F1F">
      <w:pPr>
        <w:numPr>
          <w:ilvl w:val="1"/>
          <w:numId w:val="17"/>
        </w:numPr>
        <w:overflowPunct w:val="0"/>
        <w:autoSpaceDE w:val="0"/>
        <w:autoSpaceDN w:val="0"/>
        <w:adjustRightInd w:val="0"/>
        <w:ind w:left="567" w:hanging="567"/>
        <w:jc w:val="both"/>
        <w:textAlignment w:val="baseline"/>
        <w:rPr>
          <w:sz w:val="22"/>
          <w:szCs w:val="22"/>
        </w:rPr>
      </w:pPr>
      <w:r w:rsidRPr="003E40DC">
        <w:rPr>
          <w:sz w:val="22"/>
          <w:szCs w:val="22"/>
        </w:rPr>
        <w:t>Zmluvné strany sa v súlade so zákonom č. 18/1996 Z. z. o cenách v znení neskorších predpisov dohodli, že za nájom Predmetu nájmu uhradí Nájomca Prenajímateľovi nájomné vo výške:</w:t>
      </w:r>
    </w:p>
    <w:p w14:paraId="2164309A" w14:textId="77777777" w:rsidR="00D86F1F" w:rsidRPr="003E40DC" w:rsidRDefault="00D86F1F" w:rsidP="00D86F1F">
      <w:pPr>
        <w:pStyle w:val="Zkladntext3"/>
        <w:numPr>
          <w:ilvl w:val="0"/>
          <w:numId w:val="19"/>
        </w:numPr>
        <w:tabs>
          <w:tab w:val="left" w:pos="660"/>
        </w:tabs>
        <w:jc w:val="left"/>
        <w:rPr>
          <w:noProof/>
          <w:sz w:val="22"/>
          <w:szCs w:val="22"/>
        </w:rPr>
      </w:pPr>
      <w:r w:rsidRPr="001977FC">
        <w:rPr>
          <w:noProof/>
          <w:sz w:val="22"/>
          <w:szCs w:val="22"/>
          <w:highlight w:val="yellow"/>
        </w:rPr>
        <w:t>...................</w:t>
      </w:r>
      <w:r w:rsidRPr="003E40DC">
        <w:rPr>
          <w:noProof/>
          <w:sz w:val="22"/>
          <w:szCs w:val="22"/>
        </w:rPr>
        <w:t xml:space="preserve">. EUR (slovom </w:t>
      </w:r>
      <w:r w:rsidRPr="001977FC">
        <w:rPr>
          <w:noProof/>
          <w:sz w:val="22"/>
          <w:szCs w:val="22"/>
          <w:highlight w:val="yellow"/>
        </w:rPr>
        <w:t>..........</w:t>
      </w:r>
      <w:r w:rsidRPr="003E40DC">
        <w:rPr>
          <w:noProof/>
          <w:sz w:val="22"/>
          <w:szCs w:val="22"/>
        </w:rPr>
        <w:t xml:space="preserve"> eur a </w:t>
      </w:r>
      <w:r w:rsidRPr="001977FC">
        <w:rPr>
          <w:noProof/>
          <w:sz w:val="22"/>
          <w:szCs w:val="22"/>
          <w:highlight w:val="yellow"/>
        </w:rPr>
        <w:t>.........</w:t>
      </w:r>
      <w:r w:rsidRPr="003E40DC">
        <w:rPr>
          <w:noProof/>
          <w:sz w:val="22"/>
          <w:szCs w:val="22"/>
        </w:rPr>
        <w:t>centov ) / kalendárny mesiac.</w:t>
      </w:r>
    </w:p>
    <w:p w14:paraId="1BA945BC" w14:textId="77777777" w:rsidR="00D86F1F" w:rsidRPr="003E40DC" w:rsidRDefault="00D86F1F" w:rsidP="00D86F1F">
      <w:pPr>
        <w:ind w:left="360"/>
        <w:jc w:val="both"/>
        <w:rPr>
          <w:sz w:val="22"/>
          <w:szCs w:val="22"/>
        </w:rPr>
      </w:pPr>
    </w:p>
    <w:p w14:paraId="47E50334" w14:textId="77777777" w:rsidR="00D86F1F" w:rsidRPr="003E40DC" w:rsidRDefault="00D86F1F" w:rsidP="00D86F1F">
      <w:pPr>
        <w:ind w:firstLine="567"/>
        <w:jc w:val="both"/>
        <w:rPr>
          <w:sz w:val="22"/>
          <w:szCs w:val="22"/>
        </w:rPr>
      </w:pPr>
      <w:r w:rsidRPr="003E40DC">
        <w:rPr>
          <w:b/>
          <w:bCs/>
          <w:sz w:val="22"/>
          <w:szCs w:val="22"/>
        </w:rPr>
        <w:t xml:space="preserve">Celkové ročné nájomné za Predmet nájmu je </w:t>
      </w:r>
      <w:r w:rsidRPr="003E40DC">
        <w:rPr>
          <w:b/>
          <w:bCs/>
          <w:sz w:val="22"/>
          <w:szCs w:val="22"/>
          <w:highlight w:val="yellow"/>
        </w:rPr>
        <w:t>...</w:t>
      </w:r>
      <w:r w:rsidRPr="003E40DC">
        <w:rPr>
          <w:b/>
          <w:bCs/>
          <w:sz w:val="22"/>
          <w:szCs w:val="22"/>
        </w:rPr>
        <w:t xml:space="preserve"> EUR </w:t>
      </w:r>
      <w:r w:rsidRPr="003E40DC">
        <w:rPr>
          <w:sz w:val="22"/>
          <w:szCs w:val="22"/>
        </w:rPr>
        <w:t xml:space="preserve">(slovom:  </w:t>
      </w:r>
      <w:r w:rsidRPr="003E40DC">
        <w:rPr>
          <w:sz w:val="22"/>
          <w:szCs w:val="22"/>
          <w:highlight w:val="yellow"/>
        </w:rPr>
        <w:t>...</w:t>
      </w:r>
      <w:r w:rsidRPr="003E40DC">
        <w:rPr>
          <w:sz w:val="22"/>
          <w:szCs w:val="22"/>
        </w:rPr>
        <w:t xml:space="preserve"> eur a </w:t>
      </w:r>
      <w:r w:rsidRPr="003E40DC">
        <w:rPr>
          <w:sz w:val="22"/>
          <w:szCs w:val="22"/>
          <w:highlight w:val="yellow"/>
        </w:rPr>
        <w:t>...</w:t>
      </w:r>
      <w:r w:rsidRPr="003E40DC">
        <w:rPr>
          <w:sz w:val="22"/>
          <w:szCs w:val="22"/>
        </w:rPr>
        <w:t xml:space="preserve"> centov). </w:t>
      </w:r>
    </w:p>
    <w:p w14:paraId="37B8CDCA" w14:textId="77777777" w:rsidR="00D86F1F" w:rsidRPr="003E40DC" w:rsidRDefault="00D86F1F" w:rsidP="00D86F1F">
      <w:pPr>
        <w:ind w:left="142"/>
        <w:jc w:val="both"/>
        <w:rPr>
          <w:color w:val="FF0000"/>
          <w:sz w:val="22"/>
          <w:szCs w:val="22"/>
        </w:rPr>
      </w:pPr>
    </w:p>
    <w:p w14:paraId="47BB8770" w14:textId="77777777" w:rsidR="00D86F1F" w:rsidRPr="003E40DC" w:rsidRDefault="00D86F1F" w:rsidP="00D86F1F">
      <w:pPr>
        <w:ind w:left="567"/>
        <w:jc w:val="both"/>
        <w:rPr>
          <w:sz w:val="22"/>
          <w:szCs w:val="22"/>
        </w:rPr>
      </w:pPr>
      <w:r w:rsidRPr="003E40DC">
        <w:rPr>
          <w:sz w:val="22"/>
          <w:szCs w:val="22"/>
        </w:rPr>
        <w:t>Uvedené sumy nájomného majú východiskový charakter a podliehajú indexácii podľa bodu 4.7 tohto článku.</w:t>
      </w:r>
    </w:p>
    <w:p w14:paraId="0047B15A" w14:textId="77777777" w:rsidR="00D86F1F" w:rsidRPr="003E40DC" w:rsidRDefault="00D86F1F" w:rsidP="00D86F1F">
      <w:pPr>
        <w:tabs>
          <w:tab w:val="left" w:pos="426"/>
        </w:tabs>
        <w:jc w:val="both"/>
        <w:rPr>
          <w:sz w:val="22"/>
          <w:szCs w:val="22"/>
        </w:rPr>
      </w:pPr>
    </w:p>
    <w:p w14:paraId="596B7F1E" w14:textId="396778D6" w:rsidR="00D86F1F" w:rsidRPr="003E40DC" w:rsidRDefault="00D86F1F" w:rsidP="00D86F1F">
      <w:pPr>
        <w:numPr>
          <w:ilvl w:val="1"/>
          <w:numId w:val="17"/>
        </w:numPr>
        <w:overflowPunct w:val="0"/>
        <w:autoSpaceDE w:val="0"/>
        <w:autoSpaceDN w:val="0"/>
        <w:adjustRightInd w:val="0"/>
        <w:ind w:left="567" w:hanging="567"/>
        <w:jc w:val="both"/>
        <w:textAlignment w:val="baseline"/>
        <w:rPr>
          <w:sz w:val="22"/>
          <w:szCs w:val="22"/>
        </w:rPr>
      </w:pPr>
      <w:r w:rsidRPr="003E40DC">
        <w:rPr>
          <w:sz w:val="22"/>
          <w:szCs w:val="22"/>
        </w:rPr>
        <w:t xml:space="preserve">V dohodnutom nájomnom nie sú zahrnuté poplatky za služby, ktoré sú spojené s užívaním Predmetu nájmu, ktorými sú </w:t>
      </w:r>
      <w:r w:rsidR="001977FC" w:rsidRPr="003E40DC">
        <w:rPr>
          <w:sz w:val="22"/>
          <w:szCs w:val="22"/>
        </w:rPr>
        <w:t>elektrická energia</w:t>
      </w:r>
      <w:r w:rsidR="001977FC">
        <w:rPr>
          <w:sz w:val="22"/>
          <w:szCs w:val="22"/>
        </w:rPr>
        <w:t>,</w:t>
      </w:r>
      <w:r w:rsidR="001977FC" w:rsidRPr="003E40DC">
        <w:rPr>
          <w:sz w:val="22"/>
          <w:szCs w:val="22"/>
        </w:rPr>
        <w:t xml:space="preserve"> </w:t>
      </w:r>
      <w:r w:rsidRPr="003E40DC">
        <w:rPr>
          <w:sz w:val="22"/>
          <w:szCs w:val="22"/>
        </w:rPr>
        <w:t>vodné a stočné, teplo a</w:t>
      </w:r>
      <w:r w:rsidR="001977FC">
        <w:rPr>
          <w:sz w:val="22"/>
          <w:szCs w:val="22"/>
        </w:rPr>
        <w:t> </w:t>
      </w:r>
      <w:r w:rsidRPr="003E40DC">
        <w:rPr>
          <w:sz w:val="22"/>
          <w:szCs w:val="22"/>
        </w:rPr>
        <w:t>teplá</w:t>
      </w:r>
      <w:r w:rsidR="001977FC">
        <w:rPr>
          <w:sz w:val="22"/>
          <w:szCs w:val="22"/>
        </w:rPr>
        <w:t xml:space="preserve"> úžitková</w:t>
      </w:r>
      <w:r w:rsidRPr="003E40DC">
        <w:rPr>
          <w:sz w:val="22"/>
          <w:szCs w:val="22"/>
        </w:rPr>
        <w:t xml:space="preserve"> voda, </w:t>
      </w:r>
      <w:r w:rsidR="001977FC">
        <w:rPr>
          <w:sz w:val="22"/>
          <w:szCs w:val="22"/>
        </w:rPr>
        <w:t>areálové</w:t>
      </w:r>
      <w:r w:rsidR="00D44FB4">
        <w:rPr>
          <w:sz w:val="22"/>
          <w:szCs w:val="22"/>
        </w:rPr>
        <w:t xml:space="preserve"> služby.</w:t>
      </w:r>
    </w:p>
    <w:p w14:paraId="0BF88F4C" w14:textId="77777777" w:rsidR="00D86F1F" w:rsidRPr="003E40DC" w:rsidRDefault="00D86F1F" w:rsidP="00D86F1F">
      <w:pPr>
        <w:ind w:left="567"/>
        <w:jc w:val="both"/>
        <w:rPr>
          <w:sz w:val="22"/>
          <w:szCs w:val="22"/>
        </w:rPr>
      </w:pPr>
    </w:p>
    <w:p w14:paraId="599E1FF7" w14:textId="24369975" w:rsidR="00D86F1F" w:rsidRPr="003E40DC" w:rsidRDefault="00D86F1F" w:rsidP="00D86F1F">
      <w:pPr>
        <w:numPr>
          <w:ilvl w:val="1"/>
          <w:numId w:val="17"/>
        </w:numPr>
        <w:overflowPunct w:val="0"/>
        <w:autoSpaceDE w:val="0"/>
        <w:autoSpaceDN w:val="0"/>
        <w:adjustRightInd w:val="0"/>
        <w:ind w:left="567" w:hanging="567"/>
        <w:jc w:val="both"/>
        <w:textAlignment w:val="baseline"/>
        <w:rPr>
          <w:sz w:val="22"/>
          <w:szCs w:val="22"/>
        </w:rPr>
      </w:pPr>
      <w:r w:rsidRPr="003E40DC">
        <w:rPr>
          <w:sz w:val="22"/>
          <w:szCs w:val="22"/>
        </w:rPr>
        <w:t xml:space="preserve">Za služby podľa bodu 4.2 platí Nájomca </w:t>
      </w:r>
      <w:r w:rsidR="001977FC">
        <w:rPr>
          <w:sz w:val="22"/>
          <w:szCs w:val="22"/>
        </w:rPr>
        <w:t xml:space="preserve"> </w:t>
      </w:r>
      <w:r w:rsidRPr="003E40DC">
        <w:rPr>
          <w:sz w:val="22"/>
          <w:szCs w:val="22"/>
        </w:rPr>
        <w:t xml:space="preserve">vo výške:  </w:t>
      </w:r>
    </w:p>
    <w:p w14:paraId="223D19E7" w14:textId="77777777" w:rsidR="00D86F1F" w:rsidRPr="003E40DC" w:rsidRDefault="00D86F1F" w:rsidP="00D86F1F">
      <w:pPr>
        <w:pStyle w:val="Odsekzoznamu"/>
        <w:rPr>
          <w:sz w:val="22"/>
          <w:szCs w:val="22"/>
        </w:rPr>
      </w:pPr>
    </w:p>
    <w:p w14:paraId="1D177E39" w14:textId="66ED66FD" w:rsidR="00D86F1F" w:rsidRDefault="00B41AAE" w:rsidP="00B41AAE">
      <w:pPr>
        <w:jc w:val="both"/>
        <w:rPr>
          <w:sz w:val="22"/>
          <w:szCs w:val="22"/>
        </w:rPr>
      </w:pPr>
      <w:r>
        <w:rPr>
          <w:sz w:val="22"/>
          <w:szCs w:val="22"/>
        </w:rPr>
        <w:t xml:space="preserve">                                                                    </w:t>
      </w:r>
      <w:r w:rsidR="00912F3B">
        <w:rPr>
          <w:sz w:val="22"/>
          <w:szCs w:val="22"/>
        </w:rPr>
        <w:t>s</w:t>
      </w:r>
      <w:r w:rsidR="00D86F1F" w:rsidRPr="003E40DC">
        <w:rPr>
          <w:sz w:val="22"/>
          <w:szCs w:val="22"/>
        </w:rPr>
        <w:t>uma</w:t>
      </w:r>
      <w:r w:rsidR="00D86F1F" w:rsidRPr="003E40DC">
        <w:rPr>
          <w:sz w:val="22"/>
          <w:szCs w:val="22"/>
        </w:rPr>
        <w:tab/>
      </w:r>
      <w:r w:rsidR="00D86F1F" w:rsidRPr="003E40DC">
        <w:rPr>
          <w:sz w:val="22"/>
          <w:szCs w:val="22"/>
        </w:rPr>
        <w:tab/>
      </w:r>
      <w:r>
        <w:rPr>
          <w:sz w:val="22"/>
          <w:szCs w:val="22"/>
        </w:rPr>
        <w:t xml:space="preserve">                </w:t>
      </w:r>
      <w:r w:rsidR="00D86F1F" w:rsidRPr="00D44FB4">
        <w:rPr>
          <w:sz w:val="22"/>
          <w:szCs w:val="22"/>
        </w:rPr>
        <w:t>DPH</w:t>
      </w:r>
      <w:r w:rsidR="00D86F1F" w:rsidRPr="00D44FB4">
        <w:rPr>
          <w:sz w:val="22"/>
          <w:szCs w:val="22"/>
        </w:rPr>
        <w:tab/>
      </w:r>
      <w:r w:rsidR="00D86F1F" w:rsidRPr="00D44FB4">
        <w:rPr>
          <w:sz w:val="22"/>
          <w:szCs w:val="22"/>
        </w:rPr>
        <w:tab/>
      </w:r>
      <w:r>
        <w:rPr>
          <w:sz w:val="22"/>
          <w:szCs w:val="22"/>
        </w:rPr>
        <w:t xml:space="preserve">           </w:t>
      </w:r>
      <w:r w:rsidR="00D86F1F" w:rsidRPr="00D44FB4">
        <w:rPr>
          <w:sz w:val="22"/>
          <w:szCs w:val="22"/>
        </w:rPr>
        <w:t>spolu s</w:t>
      </w:r>
      <w:r w:rsidR="00912F3B">
        <w:rPr>
          <w:sz w:val="22"/>
          <w:szCs w:val="22"/>
        </w:rPr>
        <w:t> </w:t>
      </w:r>
      <w:r w:rsidR="00D86F1F" w:rsidRPr="00D44FB4">
        <w:rPr>
          <w:sz w:val="22"/>
          <w:szCs w:val="22"/>
        </w:rPr>
        <w:t>DPH</w:t>
      </w:r>
    </w:p>
    <w:p w14:paraId="38B4C81C" w14:textId="77777777" w:rsidR="00912F3B" w:rsidRPr="00D44FB4" w:rsidRDefault="00912F3B" w:rsidP="00B41AAE">
      <w:pPr>
        <w:jc w:val="both"/>
        <w:rPr>
          <w:sz w:val="22"/>
          <w:szCs w:val="22"/>
        </w:rPr>
      </w:pPr>
    </w:p>
    <w:p w14:paraId="2952193D" w14:textId="3972688B" w:rsidR="00D86F1F" w:rsidRPr="003E40DC" w:rsidRDefault="00D86F1F" w:rsidP="00912F3B">
      <w:pPr>
        <w:ind w:left="567"/>
        <w:rPr>
          <w:sz w:val="22"/>
          <w:szCs w:val="22"/>
        </w:rPr>
      </w:pPr>
      <w:r w:rsidRPr="00D44FB4">
        <w:rPr>
          <w:sz w:val="22"/>
          <w:szCs w:val="22"/>
        </w:rPr>
        <w:t>ročná výška  je</w:t>
      </w:r>
      <w:r w:rsidR="00912F3B">
        <w:rPr>
          <w:sz w:val="22"/>
          <w:szCs w:val="22"/>
        </w:rPr>
        <w:tab/>
        <w:t xml:space="preserve">                             3 324,00 </w:t>
      </w:r>
      <w:r w:rsidRPr="00D44FB4">
        <w:rPr>
          <w:sz w:val="22"/>
          <w:szCs w:val="22"/>
        </w:rPr>
        <w:t>EUR</w:t>
      </w:r>
      <w:r w:rsidR="00912F3B">
        <w:rPr>
          <w:sz w:val="22"/>
          <w:szCs w:val="22"/>
        </w:rPr>
        <w:t xml:space="preserve">               730,92 EUR              4 054,92 EUR</w:t>
      </w:r>
    </w:p>
    <w:p w14:paraId="4D9F0C68" w14:textId="0B1D505F" w:rsidR="00D86F1F" w:rsidRPr="00B41AAE" w:rsidRDefault="00D86F1F" w:rsidP="00912F3B">
      <w:pPr>
        <w:ind w:left="567"/>
        <w:rPr>
          <w:sz w:val="22"/>
          <w:szCs w:val="22"/>
          <w:u w:val="single"/>
        </w:rPr>
      </w:pPr>
      <w:r w:rsidRPr="00D44FB4">
        <w:rPr>
          <w:sz w:val="22"/>
          <w:szCs w:val="22"/>
        </w:rPr>
        <w:t>mesačná</w:t>
      </w:r>
      <w:r w:rsidRPr="003E40DC">
        <w:rPr>
          <w:sz w:val="22"/>
          <w:szCs w:val="22"/>
        </w:rPr>
        <w:t xml:space="preserve"> výška  je </w:t>
      </w:r>
      <w:r w:rsidRPr="003E40DC">
        <w:rPr>
          <w:sz w:val="22"/>
          <w:szCs w:val="22"/>
        </w:rPr>
        <w:tab/>
      </w:r>
      <w:r w:rsidRPr="003E40DC">
        <w:rPr>
          <w:sz w:val="22"/>
          <w:szCs w:val="22"/>
        </w:rPr>
        <w:tab/>
      </w:r>
      <w:r w:rsidR="00912F3B">
        <w:rPr>
          <w:sz w:val="22"/>
          <w:szCs w:val="22"/>
        </w:rPr>
        <w:t xml:space="preserve">      </w:t>
      </w:r>
      <w:r w:rsidR="00B41AAE">
        <w:rPr>
          <w:sz w:val="22"/>
          <w:szCs w:val="22"/>
        </w:rPr>
        <w:t xml:space="preserve">277,00 </w:t>
      </w:r>
      <w:r w:rsidRPr="003E40DC">
        <w:rPr>
          <w:sz w:val="22"/>
          <w:szCs w:val="22"/>
        </w:rPr>
        <w:t>EUR</w:t>
      </w:r>
      <w:r w:rsidR="00B41AAE">
        <w:rPr>
          <w:sz w:val="22"/>
          <w:szCs w:val="22"/>
        </w:rPr>
        <w:tab/>
        <w:t xml:space="preserve">  </w:t>
      </w:r>
      <w:r w:rsidR="00912F3B">
        <w:rPr>
          <w:sz w:val="22"/>
          <w:szCs w:val="22"/>
        </w:rPr>
        <w:t xml:space="preserve">  </w:t>
      </w:r>
      <w:r w:rsidR="00B41AAE">
        <w:rPr>
          <w:sz w:val="22"/>
          <w:szCs w:val="22"/>
        </w:rPr>
        <w:t xml:space="preserve"> 60,9</w:t>
      </w:r>
      <w:r w:rsidR="00912F3B">
        <w:rPr>
          <w:sz w:val="22"/>
          <w:szCs w:val="22"/>
        </w:rPr>
        <w:t xml:space="preserve">1 </w:t>
      </w:r>
      <w:r w:rsidR="00B41AAE">
        <w:rPr>
          <w:sz w:val="22"/>
          <w:szCs w:val="22"/>
        </w:rPr>
        <w:t xml:space="preserve">EUR               </w:t>
      </w:r>
      <w:r w:rsidR="00912F3B">
        <w:rPr>
          <w:sz w:val="22"/>
          <w:szCs w:val="22"/>
        </w:rPr>
        <w:t xml:space="preserve">  </w:t>
      </w:r>
      <w:r w:rsidR="00B41AAE">
        <w:rPr>
          <w:sz w:val="22"/>
          <w:szCs w:val="22"/>
        </w:rPr>
        <w:t>33</w:t>
      </w:r>
      <w:r w:rsidR="00912F3B">
        <w:rPr>
          <w:sz w:val="22"/>
          <w:szCs w:val="22"/>
        </w:rPr>
        <w:t>7</w:t>
      </w:r>
      <w:r w:rsidR="00B41AAE">
        <w:rPr>
          <w:sz w:val="22"/>
          <w:szCs w:val="22"/>
        </w:rPr>
        <w:t>,91</w:t>
      </w:r>
      <w:r w:rsidR="00912F3B">
        <w:rPr>
          <w:sz w:val="22"/>
          <w:szCs w:val="22"/>
        </w:rPr>
        <w:t xml:space="preserve"> EUR</w:t>
      </w:r>
    </w:p>
    <w:p w14:paraId="69ABC40D" w14:textId="75217FFF" w:rsidR="00D86F1F" w:rsidRDefault="00912F3B" w:rsidP="00D86F1F">
      <w:pPr>
        <w:ind w:left="567"/>
        <w:jc w:val="both"/>
        <w:rPr>
          <w:sz w:val="22"/>
          <w:szCs w:val="22"/>
        </w:rPr>
      </w:pPr>
      <w:r>
        <w:rPr>
          <w:sz w:val="22"/>
          <w:szCs w:val="22"/>
        </w:rPr>
        <w:t xml:space="preserve"> </w:t>
      </w:r>
    </w:p>
    <w:p w14:paraId="5A85F388" w14:textId="5FDC8252" w:rsidR="00575532" w:rsidRDefault="00575532" w:rsidP="00D86F1F">
      <w:pPr>
        <w:ind w:left="567"/>
        <w:jc w:val="both"/>
        <w:rPr>
          <w:sz w:val="22"/>
          <w:szCs w:val="22"/>
        </w:rPr>
      </w:pPr>
    </w:p>
    <w:p w14:paraId="29805C6E" w14:textId="3C66BD3B" w:rsidR="00575532" w:rsidRDefault="00575532" w:rsidP="00D86F1F">
      <w:pPr>
        <w:ind w:left="567"/>
        <w:jc w:val="both"/>
        <w:rPr>
          <w:sz w:val="22"/>
          <w:szCs w:val="22"/>
        </w:rPr>
      </w:pPr>
    </w:p>
    <w:p w14:paraId="4C764F08" w14:textId="71C2D47F" w:rsidR="00575532" w:rsidRDefault="00575532" w:rsidP="00D86F1F">
      <w:pPr>
        <w:ind w:left="567"/>
        <w:jc w:val="both"/>
        <w:rPr>
          <w:sz w:val="22"/>
          <w:szCs w:val="22"/>
        </w:rPr>
      </w:pPr>
    </w:p>
    <w:p w14:paraId="5A5F103C" w14:textId="77777777" w:rsidR="00575532" w:rsidRPr="003E40DC" w:rsidRDefault="00575532" w:rsidP="00D86F1F">
      <w:pPr>
        <w:ind w:left="567"/>
        <w:jc w:val="both"/>
        <w:rPr>
          <w:sz w:val="22"/>
          <w:szCs w:val="22"/>
        </w:rPr>
      </w:pPr>
    </w:p>
    <w:p w14:paraId="7D8D117E" w14:textId="1795FAF7" w:rsidR="00D86F1F" w:rsidRPr="003E40DC" w:rsidRDefault="00D86F1F" w:rsidP="00D86F1F">
      <w:pPr>
        <w:ind w:left="567"/>
        <w:jc w:val="both"/>
        <w:rPr>
          <w:sz w:val="22"/>
          <w:szCs w:val="22"/>
        </w:rPr>
      </w:pPr>
      <w:r w:rsidRPr="003E40DC">
        <w:rPr>
          <w:sz w:val="22"/>
          <w:szCs w:val="22"/>
        </w:rPr>
        <w:t xml:space="preserve">V cene za služby sú zahrnuté </w:t>
      </w:r>
      <w:r w:rsidRPr="00D44FB4">
        <w:rPr>
          <w:sz w:val="22"/>
          <w:szCs w:val="22"/>
        </w:rPr>
        <w:t>mesačné</w:t>
      </w:r>
      <w:r w:rsidRPr="003E40DC">
        <w:rPr>
          <w:sz w:val="22"/>
          <w:szCs w:val="22"/>
        </w:rPr>
        <w:t xml:space="preserve">  prevádzkové náklady:</w:t>
      </w:r>
    </w:p>
    <w:p w14:paraId="27E508C2" w14:textId="77777777" w:rsidR="00D86F1F" w:rsidRPr="003E40DC" w:rsidRDefault="00D86F1F" w:rsidP="00D86F1F">
      <w:pPr>
        <w:ind w:left="4248" w:firstLine="708"/>
        <w:jc w:val="both"/>
        <w:rPr>
          <w:sz w:val="22"/>
          <w:szCs w:val="22"/>
        </w:rPr>
      </w:pPr>
      <w:r w:rsidRPr="003E40DC">
        <w:rPr>
          <w:sz w:val="22"/>
          <w:szCs w:val="22"/>
        </w:rPr>
        <w:t>suma</w:t>
      </w:r>
      <w:r w:rsidRPr="003E40DC">
        <w:rPr>
          <w:sz w:val="22"/>
          <w:szCs w:val="22"/>
        </w:rPr>
        <w:tab/>
      </w:r>
      <w:r w:rsidRPr="003E40DC">
        <w:rPr>
          <w:sz w:val="22"/>
          <w:szCs w:val="22"/>
        </w:rPr>
        <w:tab/>
      </w:r>
      <w:r w:rsidRPr="00D44FB4">
        <w:rPr>
          <w:sz w:val="22"/>
          <w:szCs w:val="22"/>
        </w:rPr>
        <w:t>DPH</w:t>
      </w:r>
      <w:r w:rsidRPr="00D44FB4">
        <w:rPr>
          <w:sz w:val="22"/>
          <w:szCs w:val="22"/>
        </w:rPr>
        <w:tab/>
      </w:r>
      <w:r w:rsidRPr="00D44FB4">
        <w:rPr>
          <w:sz w:val="22"/>
          <w:szCs w:val="22"/>
        </w:rPr>
        <w:tab/>
        <w:t>spolu s DPH</w:t>
      </w:r>
    </w:p>
    <w:p w14:paraId="188DC93B" w14:textId="77777777" w:rsidR="00D86F1F" w:rsidRPr="003E40DC" w:rsidRDefault="00D86F1F" w:rsidP="00D86F1F">
      <w:pPr>
        <w:ind w:left="567"/>
        <w:jc w:val="both"/>
        <w:rPr>
          <w:sz w:val="22"/>
          <w:szCs w:val="22"/>
        </w:rPr>
      </w:pPr>
    </w:p>
    <w:p w14:paraId="6B075B53" w14:textId="6A1B5110" w:rsidR="001977FC" w:rsidRPr="003E40DC" w:rsidRDefault="001977FC" w:rsidP="001977FC">
      <w:pPr>
        <w:ind w:left="567"/>
        <w:jc w:val="both"/>
        <w:rPr>
          <w:sz w:val="22"/>
          <w:szCs w:val="22"/>
        </w:rPr>
      </w:pPr>
      <w:r w:rsidRPr="003E40DC">
        <w:rPr>
          <w:sz w:val="22"/>
          <w:szCs w:val="22"/>
        </w:rPr>
        <w:t>elektrická energia</w:t>
      </w:r>
      <w:r w:rsidRPr="003E40DC">
        <w:rPr>
          <w:sz w:val="22"/>
          <w:szCs w:val="22"/>
        </w:rPr>
        <w:tab/>
      </w:r>
      <w:r w:rsidRPr="003E40DC">
        <w:rPr>
          <w:sz w:val="22"/>
          <w:szCs w:val="22"/>
        </w:rPr>
        <w:tab/>
      </w:r>
      <w:r w:rsidRPr="003E40DC">
        <w:rPr>
          <w:sz w:val="22"/>
          <w:szCs w:val="22"/>
        </w:rPr>
        <w:tab/>
      </w:r>
      <w:r w:rsidRPr="003E40DC">
        <w:rPr>
          <w:sz w:val="22"/>
          <w:szCs w:val="22"/>
        </w:rPr>
        <w:tab/>
      </w:r>
      <w:r w:rsidR="00575532">
        <w:rPr>
          <w:sz w:val="22"/>
          <w:szCs w:val="22"/>
        </w:rPr>
        <w:t>70,00</w:t>
      </w:r>
      <w:r w:rsidRPr="003E40DC">
        <w:rPr>
          <w:sz w:val="22"/>
          <w:szCs w:val="22"/>
        </w:rPr>
        <w:t xml:space="preserve"> EUR</w:t>
      </w:r>
      <w:r w:rsidR="00575532">
        <w:rPr>
          <w:sz w:val="22"/>
          <w:szCs w:val="22"/>
        </w:rPr>
        <w:tab/>
      </w:r>
      <w:r w:rsidR="00326F34">
        <w:rPr>
          <w:sz w:val="22"/>
          <w:szCs w:val="22"/>
        </w:rPr>
        <w:t>19</w:t>
      </w:r>
      <w:r w:rsidR="00575532">
        <w:rPr>
          <w:sz w:val="22"/>
          <w:szCs w:val="22"/>
        </w:rPr>
        <w:t>%</w:t>
      </w:r>
      <w:r w:rsidR="00575532">
        <w:rPr>
          <w:sz w:val="22"/>
          <w:szCs w:val="22"/>
        </w:rPr>
        <w:tab/>
      </w:r>
      <w:r w:rsidR="00575532">
        <w:rPr>
          <w:sz w:val="22"/>
          <w:szCs w:val="22"/>
        </w:rPr>
        <w:tab/>
        <w:t>8</w:t>
      </w:r>
      <w:r w:rsidR="00326F34">
        <w:rPr>
          <w:sz w:val="22"/>
          <w:szCs w:val="22"/>
        </w:rPr>
        <w:t>3,30</w:t>
      </w:r>
      <w:r w:rsidR="00575532">
        <w:rPr>
          <w:sz w:val="22"/>
          <w:szCs w:val="22"/>
        </w:rPr>
        <w:t xml:space="preserve"> EUR</w:t>
      </w:r>
    </w:p>
    <w:p w14:paraId="126D8C3E" w14:textId="6EB870C6" w:rsidR="00D86F1F" w:rsidRPr="003E40DC" w:rsidRDefault="00D86F1F" w:rsidP="00D86F1F">
      <w:pPr>
        <w:ind w:left="567"/>
        <w:jc w:val="both"/>
        <w:rPr>
          <w:sz w:val="22"/>
          <w:szCs w:val="22"/>
        </w:rPr>
      </w:pPr>
      <w:r w:rsidRPr="003E40DC">
        <w:rPr>
          <w:sz w:val="22"/>
          <w:szCs w:val="22"/>
        </w:rPr>
        <w:t>vodné a stočné</w:t>
      </w:r>
      <w:r w:rsidRPr="003E40DC">
        <w:rPr>
          <w:sz w:val="22"/>
          <w:szCs w:val="22"/>
        </w:rPr>
        <w:tab/>
      </w:r>
      <w:r w:rsidRPr="003E40DC">
        <w:rPr>
          <w:sz w:val="22"/>
          <w:szCs w:val="22"/>
        </w:rPr>
        <w:tab/>
      </w:r>
      <w:r w:rsidRPr="003E40DC">
        <w:rPr>
          <w:sz w:val="22"/>
          <w:szCs w:val="22"/>
        </w:rPr>
        <w:tab/>
      </w:r>
      <w:r w:rsidRPr="003E40DC">
        <w:rPr>
          <w:sz w:val="22"/>
          <w:szCs w:val="22"/>
        </w:rPr>
        <w:tab/>
      </w:r>
      <w:r w:rsidRPr="003E40DC">
        <w:rPr>
          <w:sz w:val="22"/>
          <w:szCs w:val="22"/>
        </w:rPr>
        <w:tab/>
      </w:r>
      <w:r w:rsidR="00575532">
        <w:rPr>
          <w:sz w:val="22"/>
          <w:szCs w:val="22"/>
        </w:rPr>
        <w:t>75,00</w:t>
      </w:r>
      <w:r w:rsidRPr="003E40DC">
        <w:rPr>
          <w:sz w:val="22"/>
          <w:szCs w:val="22"/>
        </w:rPr>
        <w:t xml:space="preserve"> EUR</w:t>
      </w:r>
      <w:r w:rsidR="00575532">
        <w:rPr>
          <w:sz w:val="22"/>
          <w:szCs w:val="22"/>
        </w:rPr>
        <w:tab/>
        <w:t>23%</w:t>
      </w:r>
      <w:r w:rsidR="00575532">
        <w:rPr>
          <w:sz w:val="22"/>
          <w:szCs w:val="22"/>
        </w:rPr>
        <w:tab/>
      </w:r>
      <w:r w:rsidR="00575532">
        <w:rPr>
          <w:sz w:val="22"/>
          <w:szCs w:val="22"/>
        </w:rPr>
        <w:tab/>
        <w:t>92,25 EUR</w:t>
      </w:r>
    </w:p>
    <w:p w14:paraId="0FA9D5A8" w14:textId="346D8A93" w:rsidR="00D86F1F" w:rsidRPr="003E40DC" w:rsidRDefault="00D86F1F" w:rsidP="00D86F1F">
      <w:pPr>
        <w:ind w:left="567"/>
        <w:jc w:val="both"/>
        <w:rPr>
          <w:sz w:val="22"/>
          <w:szCs w:val="22"/>
        </w:rPr>
      </w:pPr>
      <w:r w:rsidRPr="003E40DC">
        <w:rPr>
          <w:sz w:val="22"/>
          <w:szCs w:val="22"/>
        </w:rPr>
        <w:t xml:space="preserve">teplo a teplá </w:t>
      </w:r>
      <w:r w:rsidR="001977FC">
        <w:rPr>
          <w:sz w:val="22"/>
          <w:szCs w:val="22"/>
        </w:rPr>
        <w:t xml:space="preserve">úžitková </w:t>
      </w:r>
      <w:r w:rsidRPr="003E40DC">
        <w:rPr>
          <w:sz w:val="22"/>
          <w:szCs w:val="22"/>
        </w:rPr>
        <w:t>voda</w:t>
      </w:r>
      <w:r w:rsidRPr="003E40DC">
        <w:rPr>
          <w:sz w:val="22"/>
          <w:szCs w:val="22"/>
        </w:rPr>
        <w:tab/>
      </w:r>
      <w:r w:rsidRPr="003E40DC">
        <w:rPr>
          <w:sz w:val="22"/>
          <w:szCs w:val="22"/>
        </w:rPr>
        <w:tab/>
      </w:r>
      <w:r w:rsidRPr="003E40DC">
        <w:rPr>
          <w:sz w:val="22"/>
          <w:szCs w:val="22"/>
        </w:rPr>
        <w:tab/>
      </w:r>
      <w:r w:rsidR="00575532">
        <w:rPr>
          <w:sz w:val="22"/>
          <w:szCs w:val="22"/>
        </w:rPr>
        <w:t>95,00</w:t>
      </w:r>
      <w:r w:rsidRPr="003E40DC">
        <w:rPr>
          <w:sz w:val="22"/>
          <w:szCs w:val="22"/>
        </w:rPr>
        <w:t xml:space="preserve"> EUR</w:t>
      </w:r>
      <w:r w:rsidR="00575532">
        <w:rPr>
          <w:sz w:val="22"/>
          <w:szCs w:val="22"/>
        </w:rPr>
        <w:tab/>
      </w:r>
      <w:r w:rsidR="00DC082C">
        <w:rPr>
          <w:sz w:val="22"/>
          <w:szCs w:val="22"/>
        </w:rPr>
        <w:t>23</w:t>
      </w:r>
      <w:r w:rsidR="00575532">
        <w:rPr>
          <w:sz w:val="22"/>
          <w:szCs w:val="22"/>
        </w:rPr>
        <w:t>%</w:t>
      </w:r>
      <w:r w:rsidR="00575532">
        <w:rPr>
          <w:sz w:val="22"/>
          <w:szCs w:val="22"/>
        </w:rPr>
        <w:tab/>
        <w:t xml:space="preserve">           11</w:t>
      </w:r>
      <w:r w:rsidR="00326F34">
        <w:rPr>
          <w:sz w:val="22"/>
          <w:szCs w:val="22"/>
        </w:rPr>
        <w:t>6,85</w:t>
      </w:r>
      <w:r w:rsidR="00575532">
        <w:rPr>
          <w:sz w:val="22"/>
          <w:szCs w:val="22"/>
        </w:rPr>
        <w:t xml:space="preserve"> EUR</w:t>
      </w:r>
    </w:p>
    <w:p w14:paraId="322EB937" w14:textId="48D06B7B" w:rsidR="00D86F1F" w:rsidRDefault="001977FC" w:rsidP="00D86F1F">
      <w:pPr>
        <w:ind w:left="567"/>
        <w:jc w:val="both"/>
        <w:rPr>
          <w:sz w:val="22"/>
          <w:szCs w:val="22"/>
        </w:rPr>
      </w:pPr>
      <w:r>
        <w:rPr>
          <w:sz w:val="22"/>
          <w:szCs w:val="22"/>
        </w:rPr>
        <w:t>areálové</w:t>
      </w:r>
      <w:r w:rsidR="00D44FB4">
        <w:rPr>
          <w:sz w:val="22"/>
          <w:szCs w:val="22"/>
        </w:rPr>
        <w:t xml:space="preserve"> služby</w:t>
      </w:r>
      <w:r w:rsidR="00D86F1F" w:rsidRPr="003E40DC">
        <w:rPr>
          <w:sz w:val="22"/>
          <w:szCs w:val="22"/>
        </w:rPr>
        <w:tab/>
      </w:r>
      <w:r w:rsidR="00D86F1F" w:rsidRPr="003E40DC">
        <w:rPr>
          <w:sz w:val="22"/>
          <w:szCs w:val="22"/>
        </w:rPr>
        <w:tab/>
      </w:r>
      <w:r w:rsidR="00D86F1F" w:rsidRPr="003E40DC">
        <w:rPr>
          <w:sz w:val="22"/>
          <w:szCs w:val="22"/>
        </w:rPr>
        <w:tab/>
      </w:r>
      <w:r w:rsidR="00D86F1F" w:rsidRPr="003E40DC">
        <w:rPr>
          <w:sz w:val="22"/>
          <w:szCs w:val="22"/>
        </w:rPr>
        <w:tab/>
      </w:r>
      <w:r w:rsidR="00D86F1F" w:rsidRPr="003E40DC">
        <w:rPr>
          <w:sz w:val="22"/>
          <w:szCs w:val="22"/>
        </w:rPr>
        <w:tab/>
      </w:r>
      <w:r w:rsidR="00575532">
        <w:rPr>
          <w:sz w:val="22"/>
          <w:szCs w:val="22"/>
        </w:rPr>
        <w:t>37,00</w:t>
      </w:r>
      <w:r w:rsidR="00D86F1F" w:rsidRPr="003E40DC">
        <w:rPr>
          <w:sz w:val="22"/>
          <w:szCs w:val="22"/>
        </w:rPr>
        <w:t xml:space="preserve"> EUR</w:t>
      </w:r>
      <w:r w:rsidR="00575532">
        <w:rPr>
          <w:sz w:val="22"/>
          <w:szCs w:val="22"/>
        </w:rPr>
        <w:tab/>
        <w:t>23%</w:t>
      </w:r>
      <w:r w:rsidR="00575532">
        <w:rPr>
          <w:sz w:val="22"/>
          <w:szCs w:val="22"/>
        </w:rPr>
        <w:tab/>
      </w:r>
      <w:r w:rsidR="00575532">
        <w:rPr>
          <w:sz w:val="22"/>
          <w:szCs w:val="22"/>
        </w:rPr>
        <w:tab/>
        <w:t>45,51 EUR</w:t>
      </w:r>
    </w:p>
    <w:p w14:paraId="7EB831B6" w14:textId="7B57FFC3" w:rsidR="002A752B" w:rsidRDefault="002A752B" w:rsidP="00D86F1F">
      <w:pPr>
        <w:ind w:left="567"/>
        <w:jc w:val="both"/>
        <w:rPr>
          <w:sz w:val="22"/>
          <w:szCs w:val="22"/>
        </w:rPr>
      </w:pPr>
    </w:p>
    <w:p w14:paraId="79FBC45D" w14:textId="06A4A174" w:rsidR="002A752B" w:rsidRDefault="002A752B" w:rsidP="00D86F1F">
      <w:pPr>
        <w:ind w:left="567"/>
        <w:jc w:val="both"/>
        <w:rPr>
          <w:sz w:val="22"/>
          <w:szCs w:val="22"/>
        </w:rPr>
      </w:pPr>
      <w:r>
        <w:rPr>
          <w:sz w:val="22"/>
          <w:szCs w:val="22"/>
        </w:rPr>
        <w:t>Mesačné prevádzkové náklady spolu:</w:t>
      </w:r>
      <w:r>
        <w:rPr>
          <w:sz w:val="22"/>
          <w:szCs w:val="22"/>
        </w:rPr>
        <w:tab/>
      </w:r>
      <w:r>
        <w:rPr>
          <w:sz w:val="22"/>
          <w:szCs w:val="22"/>
        </w:rPr>
        <w:tab/>
      </w:r>
      <w:r>
        <w:rPr>
          <w:sz w:val="22"/>
          <w:szCs w:val="22"/>
        </w:rPr>
        <w:tab/>
      </w:r>
      <w:r>
        <w:rPr>
          <w:sz w:val="22"/>
          <w:szCs w:val="22"/>
        </w:rPr>
        <w:tab/>
      </w:r>
      <w:r>
        <w:rPr>
          <w:sz w:val="22"/>
          <w:szCs w:val="22"/>
        </w:rPr>
        <w:tab/>
        <w:t xml:space="preserve">          </w:t>
      </w:r>
      <w:r w:rsidR="00326F34">
        <w:rPr>
          <w:sz w:val="22"/>
          <w:szCs w:val="22"/>
        </w:rPr>
        <w:t>337,91</w:t>
      </w:r>
      <w:r>
        <w:rPr>
          <w:sz w:val="22"/>
          <w:szCs w:val="22"/>
        </w:rPr>
        <w:t xml:space="preserve"> EUR</w:t>
      </w:r>
    </w:p>
    <w:p w14:paraId="74FEDD2C" w14:textId="77777777" w:rsidR="001977FC" w:rsidRPr="003E40DC" w:rsidRDefault="001977FC" w:rsidP="00D86F1F">
      <w:pPr>
        <w:ind w:left="567"/>
        <w:jc w:val="both"/>
        <w:rPr>
          <w:sz w:val="22"/>
          <w:szCs w:val="22"/>
        </w:rPr>
      </w:pPr>
    </w:p>
    <w:p w14:paraId="0D226803" w14:textId="11C10912" w:rsidR="00D86F1F" w:rsidRPr="001977FC" w:rsidRDefault="00D86F1F" w:rsidP="001977FC">
      <w:pPr>
        <w:numPr>
          <w:ilvl w:val="1"/>
          <w:numId w:val="17"/>
        </w:numPr>
        <w:overflowPunct w:val="0"/>
        <w:autoSpaceDE w:val="0"/>
        <w:autoSpaceDN w:val="0"/>
        <w:adjustRightInd w:val="0"/>
        <w:ind w:left="567" w:hanging="567"/>
        <w:jc w:val="both"/>
        <w:textAlignment w:val="baseline"/>
        <w:rPr>
          <w:sz w:val="22"/>
          <w:szCs w:val="22"/>
        </w:rPr>
      </w:pPr>
      <w:r w:rsidRPr="001977FC">
        <w:rPr>
          <w:sz w:val="22"/>
          <w:szCs w:val="22"/>
        </w:rPr>
        <w:t>Nájomné spolu s</w:t>
      </w:r>
      <w:r w:rsidR="00D44FB4" w:rsidRPr="001977FC">
        <w:rPr>
          <w:sz w:val="22"/>
          <w:szCs w:val="22"/>
        </w:rPr>
        <w:t> prevádzkovými službami</w:t>
      </w:r>
      <w:r w:rsidRPr="001977FC">
        <w:rPr>
          <w:sz w:val="22"/>
          <w:szCs w:val="22"/>
        </w:rPr>
        <w:t xml:space="preserve"> je Nájomca povinný uhrádzať Prenajímateľovi </w:t>
      </w:r>
      <w:r w:rsidRPr="001977FC">
        <w:rPr>
          <w:b/>
          <w:sz w:val="22"/>
          <w:szCs w:val="22"/>
        </w:rPr>
        <w:t xml:space="preserve">vopred </w:t>
      </w:r>
      <w:r w:rsidRPr="001977FC">
        <w:rPr>
          <w:sz w:val="22"/>
          <w:szCs w:val="22"/>
        </w:rPr>
        <w:t>mesačne na základe faktúry vystavenej Prenajímateľom na ktorýkoľvek z bankových účtov Prenajímateľa uvedených v záhlaví faktúry. Faktúra bude vystavená Prenajímateľom vždy do desiateho (10) dňa aktuálneho mesiaca. Splatnosť faktúry je štrnásť (14) dní odo dňa jej vystavenia. Nájomné sa považuje za uhradené dňom pripísania sumy nájomného na niektorý z bankových účtov Prenajímateľa uvedených vo faktúre.</w:t>
      </w:r>
    </w:p>
    <w:p w14:paraId="7BFCEA71" w14:textId="77777777" w:rsidR="00D86F1F" w:rsidRPr="003E40DC" w:rsidRDefault="00D86F1F" w:rsidP="00D86F1F">
      <w:pPr>
        <w:tabs>
          <w:tab w:val="left" w:pos="426"/>
        </w:tabs>
        <w:jc w:val="both"/>
        <w:rPr>
          <w:sz w:val="22"/>
          <w:szCs w:val="22"/>
        </w:rPr>
      </w:pPr>
    </w:p>
    <w:p w14:paraId="30BAE976" w14:textId="77777777" w:rsidR="00D86F1F" w:rsidRPr="003E40DC" w:rsidRDefault="00D86F1F" w:rsidP="00D86F1F">
      <w:pPr>
        <w:numPr>
          <w:ilvl w:val="1"/>
          <w:numId w:val="17"/>
        </w:numPr>
        <w:overflowPunct w:val="0"/>
        <w:autoSpaceDE w:val="0"/>
        <w:autoSpaceDN w:val="0"/>
        <w:adjustRightInd w:val="0"/>
        <w:ind w:left="567" w:hanging="567"/>
        <w:jc w:val="both"/>
        <w:textAlignment w:val="baseline"/>
        <w:rPr>
          <w:sz w:val="22"/>
          <w:szCs w:val="22"/>
        </w:rPr>
      </w:pPr>
      <w:r w:rsidRPr="003E40DC">
        <w:rPr>
          <w:rFonts w:eastAsia="Calibri"/>
          <w:sz w:val="22"/>
          <w:szCs w:val="22"/>
        </w:rPr>
        <w:t xml:space="preserve">Nájomné za obdobie od vzniku nájmu do začiatku </w:t>
      </w:r>
      <w:r w:rsidRPr="003E40DC">
        <w:rPr>
          <w:noProof/>
          <w:sz w:val="22"/>
          <w:szCs w:val="22"/>
        </w:rPr>
        <w:t>prvého (1.) dňa zmluvne dohodnutého pravidelného fakturačného obdobia</w:t>
      </w:r>
      <w:r w:rsidRPr="003E40DC">
        <w:rPr>
          <w:rFonts w:eastAsia="Calibri"/>
          <w:sz w:val="22"/>
          <w:szCs w:val="22"/>
        </w:rPr>
        <w:t xml:space="preserve"> bude splatné na základe faktúry doručenej Prenajímateľom Nájomcovi s lehotou splatnosti </w:t>
      </w:r>
      <w:r w:rsidRPr="003E40DC">
        <w:rPr>
          <w:sz w:val="22"/>
          <w:szCs w:val="22"/>
        </w:rPr>
        <w:t xml:space="preserve">štrnásť (14) </w:t>
      </w:r>
      <w:r w:rsidRPr="003E40DC">
        <w:rPr>
          <w:rFonts w:eastAsia="Calibri"/>
          <w:sz w:val="22"/>
          <w:szCs w:val="22"/>
        </w:rPr>
        <w:t>dní od doručenia faktúry Nájomcovi, pričom uvedenú faktúru je Prenajímateľ oprávnený doručiť Nájomcovi po vzniku nájmu.</w:t>
      </w:r>
    </w:p>
    <w:p w14:paraId="0D9B29D0" w14:textId="77777777" w:rsidR="00D86F1F" w:rsidRPr="003E40DC" w:rsidRDefault="00D86F1F" w:rsidP="00D86F1F">
      <w:pPr>
        <w:tabs>
          <w:tab w:val="left" w:pos="426"/>
        </w:tabs>
        <w:jc w:val="both"/>
        <w:rPr>
          <w:sz w:val="22"/>
          <w:szCs w:val="22"/>
        </w:rPr>
      </w:pPr>
    </w:p>
    <w:p w14:paraId="149FD127" w14:textId="77777777" w:rsidR="00D86F1F" w:rsidRPr="003E40DC" w:rsidRDefault="00D86F1F" w:rsidP="00D86F1F">
      <w:pPr>
        <w:numPr>
          <w:ilvl w:val="1"/>
          <w:numId w:val="17"/>
        </w:numPr>
        <w:overflowPunct w:val="0"/>
        <w:autoSpaceDE w:val="0"/>
        <w:autoSpaceDN w:val="0"/>
        <w:adjustRightInd w:val="0"/>
        <w:ind w:left="567" w:hanging="567"/>
        <w:jc w:val="both"/>
        <w:textAlignment w:val="baseline"/>
        <w:rPr>
          <w:sz w:val="22"/>
          <w:szCs w:val="22"/>
        </w:rPr>
      </w:pPr>
      <w:r w:rsidRPr="003E40DC">
        <w:rPr>
          <w:sz w:val="22"/>
          <w:szCs w:val="22"/>
        </w:rPr>
        <w:t>Prenajímateľ je povinný najneskôr do konca marca príslušného roka vykonať vyúčtovanie ročnej úhrady za služby. Nedoplatky alebo preplatky vyplývajúce z vyúčtovania sú splatné do 14 dní odo dňa doručenia vyúčtovania Nájomcovi.</w:t>
      </w:r>
    </w:p>
    <w:p w14:paraId="52278EAC" w14:textId="77777777" w:rsidR="00D86F1F" w:rsidRPr="003E40DC" w:rsidRDefault="00D86F1F" w:rsidP="00D86F1F">
      <w:pPr>
        <w:pStyle w:val="Odsekzoznamu"/>
        <w:rPr>
          <w:sz w:val="22"/>
          <w:szCs w:val="22"/>
        </w:rPr>
      </w:pPr>
    </w:p>
    <w:p w14:paraId="52993D97" w14:textId="286DD3E0" w:rsidR="00D86F1F" w:rsidRPr="0017371C" w:rsidRDefault="0017371C" w:rsidP="00D86F1F">
      <w:pPr>
        <w:numPr>
          <w:ilvl w:val="1"/>
          <w:numId w:val="17"/>
        </w:numPr>
        <w:overflowPunct w:val="0"/>
        <w:autoSpaceDE w:val="0"/>
        <w:autoSpaceDN w:val="0"/>
        <w:adjustRightInd w:val="0"/>
        <w:ind w:left="567" w:hanging="567"/>
        <w:jc w:val="both"/>
        <w:textAlignment w:val="baseline"/>
        <w:rPr>
          <w:sz w:val="20"/>
          <w:szCs w:val="20"/>
        </w:rPr>
      </w:pPr>
      <w:r w:rsidRPr="0017371C">
        <w:rPr>
          <w:sz w:val="22"/>
          <w:szCs w:val="22"/>
        </w:rPr>
        <w:t>Zmluvné strany sa dohodli, že Prenajímateľ je oprávnený upraviť výšku nájomného a platieb za služby s nájmom spojené jednostranným úkonom v písomnej forme v závislosti od priemerného medziročného rastu spotrebiteľských cien vykázaného Štatistickým úradom SR za kalendárny rok, ktorý predchádza príslušnému kalendárnemu roku, pri preukázateľnom zvýšení cien služieb spojených s nájmom, alebo pri zmene cenových predpisov, resp. iných všeobecne záväzných právnych noriem upravujúcich nájom Predmetu nájmu.</w:t>
      </w:r>
    </w:p>
    <w:p w14:paraId="5BDCB347" w14:textId="77777777" w:rsidR="00D86F1F" w:rsidRPr="003E40DC" w:rsidRDefault="00D86F1F" w:rsidP="00D86F1F">
      <w:pPr>
        <w:ind w:left="567"/>
        <w:jc w:val="both"/>
        <w:rPr>
          <w:sz w:val="22"/>
          <w:szCs w:val="22"/>
        </w:rPr>
      </w:pPr>
    </w:p>
    <w:p w14:paraId="3CD69A70" w14:textId="3585AEC3" w:rsidR="00D86F1F" w:rsidRPr="003E40DC" w:rsidRDefault="00D86F1F" w:rsidP="00D86F1F">
      <w:pPr>
        <w:numPr>
          <w:ilvl w:val="1"/>
          <w:numId w:val="17"/>
        </w:numPr>
        <w:overflowPunct w:val="0"/>
        <w:autoSpaceDE w:val="0"/>
        <w:autoSpaceDN w:val="0"/>
        <w:adjustRightInd w:val="0"/>
        <w:ind w:left="567" w:hanging="567"/>
        <w:jc w:val="both"/>
        <w:textAlignment w:val="baseline"/>
        <w:rPr>
          <w:sz w:val="22"/>
          <w:szCs w:val="22"/>
        </w:rPr>
      </w:pPr>
      <w:r w:rsidRPr="003E40DC">
        <w:rPr>
          <w:sz w:val="22"/>
          <w:szCs w:val="22"/>
        </w:rPr>
        <w:t xml:space="preserve">Ak Nájomca o viac ako tridsať (30) dní mešká s platením nájomného a/alebo preddavkov za služby, považuje sa to za závažné porušenie Zmluvy, v dôsledku čoho má Prenajímateľ právo odstúpiť od Zmluvy v zmysle ods. 5.1 písm. c) tejto Zmluvy. </w:t>
      </w:r>
    </w:p>
    <w:p w14:paraId="0FEF86E5" w14:textId="77777777" w:rsidR="00D86F1F" w:rsidRPr="003E40DC" w:rsidRDefault="00D86F1F" w:rsidP="00D86F1F">
      <w:pPr>
        <w:tabs>
          <w:tab w:val="left" w:pos="426"/>
        </w:tabs>
        <w:jc w:val="both"/>
        <w:rPr>
          <w:sz w:val="22"/>
          <w:szCs w:val="22"/>
        </w:rPr>
      </w:pPr>
    </w:p>
    <w:p w14:paraId="7316A840" w14:textId="77777777" w:rsidR="00D86F1F" w:rsidRPr="003E40DC" w:rsidRDefault="00D86F1F" w:rsidP="00D86F1F">
      <w:pPr>
        <w:numPr>
          <w:ilvl w:val="1"/>
          <w:numId w:val="17"/>
        </w:numPr>
        <w:overflowPunct w:val="0"/>
        <w:autoSpaceDE w:val="0"/>
        <w:autoSpaceDN w:val="0"/>
        <w:adjustRightInd w:val="0"/>
        <w:ind w:left="567" w:hanging="567"/>
        <w:jc w:val="both"/>
        <w:textAlignment w:val="baseline"/>
        <w:rPr>
          <w:sz w:val="22"/>
          <w:szCs w:val="22"/>
        </w:rPr>
      </w:pPr>
      <w:r w:rsidRPr="003E40DC">
        <w:rPr>
          <w:sz w:val="22"/>
          <w:szCs w:val="22"/>
        </w:rPr>
        <w:t>Ak zistí Prenajímateľ porušenie dohodnutých ustanovení Zmluvy Nájomcom, alebo povinností uložených Nájomcovi všeobecne záväznými právnymi predpismi a ktoré Nájomca neodstráni v dohodnutej lehote ani po predchádzajúcom písomnom upozornení Prenajímateľa, má Prenajímateľ právo uplatniť voči Nájomcovi zmluvnú pokutu vo výške:</w:t>
      </w:r>
    </w:p>
    <w:p w14:paraId="47418DC5" w14:textId="77777777" w:rsidR="00D86F1F" w:rsidRPr="003E40DC" w:rsidRDefault="00D86F1F" w:rsidP="00D86F1F">
      <w:pPr>
        <w:tabs>
          <w:tab w:val="left" w:pos="426"/>
        </w:tabs>
        <w:jc w:val="both"/>
        <w:rPr>
          <w:sz w:val="22"/>
          <w:szCs w:val="22"/>
        </w:rPr>
      </w:pPr>
    </w:p>
    <w:p w14:paraId="38E89569" w14:textId="77777777" w:rsidR="00D86F1F" w:rsidRPr="003E40DC" w:rsidRDefault="00D86F1F" w:rsidP="00D86F1F">
      <w:pPr>
        <w:pStyle w:val="Zarkazkladnhotextu"/>
        <w:tabs>
          <w:tab w:val="left" w:pos="567"/>
        </w:tabs>
        <w:spacing w:after="0"/>
        <w:ind w:left="1134" w:hanging="567"/>
        <w:jc w:val="both"/>
        <w:rPr>
          <w:sz w:val="22"/>
          <w:szCs w:val="22"/>
        </w:rPr>
      </w:pPr>
      <w:r w:rsidRPr="003E40DC">
        <w:rPr>
          <w:sz w:val="22"/>
          <w:szCs w:val="22"/>
        </w:rPr>
        <w:t xml:space="preserve">a) </w:t>
      </w:r>
      <w:r w:rsidRPr="003E40DC">
        <w:rPr>
          <w:sz w:val="22"/>
          <w:szCs w:val="22"/>
        </w:rPr>
        <w:tab/>
        <w:t>10% z ročného nájmu, ak v danom prípade došlo k porušeniu povinnosti Nájomcu, ktoré má podľa Zmluvy povahu menej závažného porušenia Zmluvy; menej závažné porušenie povinností je také porušenie, ktoré nie je v Zmluve výslovne označené ako závažné porušenie,</w:t>
      </w:r>
    </w:p>
    <w:p w14:paraId="4DB8A4A0" w14:textId="77777777" w:rsidR="00D86F1F" w:rsidRPr="003E40DC" w:rsidRDefault="00D86F1F" w:rsidP="00D86F1F">
      <w:pPr>
        <w:pStyle w:val="Zarkazkladnhotextu"/>
        <w:tabs>
          <w:tab w:val="left" w:pos="567"/>
        </w:tabs>
        <w:spacing w:after="0"/>
        <w:ind w:left="1134" w:hanging="567"/>
        <w:jc w:val="both"/>
        <w:rPr>
          <w:sz w:val="22"/>
          <w:szCs w:val="22"/>
        </w:rPr>
      </w:pPr>
      <w:r w:rsidRPr="003E40DC">
        <w:rPr>
          <w:sz w:val="22"/>
          <w:szCs w:val="22"/>
        </w:rPr>
        <w:t xml:space="preserve">b) </w:t>
      </w:r>
      <w:r w:rsidRPr="003E40DC">
        <w:rPr>
          <w:sz w:val="22"/>
          <w:szCs w:val="22"/>
        </w:rPr>
        <w:tab/>
        <w:t>20% z ročného nájmu, ak v danom prípade došlo k porušeniu povinnosti Nájomcu, ktoré má podľa Zmluvy povahu závažného porušenia Zmluvy; závažné porušenie povinností je také porušenie, ktoré je v Zmluve výslovne označené ako závažné porušenie.</w:t>
      </w:r>
    </w:p>
    <w:p w14:paraId="3F9072E7" w14:textId="77777777" w:rsidR="00D86F1F" w:rsidRPr="003E40DC" w:rsidRDefault="00D86F1F" w:rsidP="00D86F1F">
      <w:pPr>
        <w:pStyle w:val="Zarkazkladnhotextu"/>
        <w:spacing w:after="0"/>
        <w:ind w:left="0"/>
        <w:jc w:val="both"/>
        <w:rPr>
          <w:sz w:val="22"/>
          <w:szCs w:val="22"/>
        </w:rPr>
      </w:pPr>
    </w:p>
    <w:p w14:paraId="2394ED86" w14:textId="4E3CE8EF" w:rsidR="00D86F1F" w:rsidRPr="003E40DC" w:rsidRDefault="00D86F1F" w:rsidP="001A2D8A">
      <w:pPr>
        <w:pStyle w:val="Zarkazkladnhotextu"/>
        <w:spacing w:after="0"/>
        <w:ind w:left="567"/>
        <w:jc w:val="both"/>
        <w:rPr>
          <w:sz w:val="22"/>
          <w:szCs w:val="22"/>
        </w:rPr>
      </w:pPr>
      <w:r w:rsidRPr="003E40DC">
        <w:rPr>
          <w:sz w:val="22"/>
          <w:szCs w:val="22"/>
        </w:rPr>
        <w:t>Zmluvnú pokutu je možné uložiť opakovane, ak nebude závadný stav odstránený v určenej lehote, alebo ak sa budú závady opakovať. Týmto nie je dotknuté právo Prenajímateľa na náhradu škody, ktorá mu vznikne v dôsledku porušenia týchto povinností.</w:t>
      </w:r>
    </w:p>
    <w:p w14:paraId="2368ECD9" w14:textId="77777777" w:rsidR="00D86F1F" w:rsidRPr="003E40DC" w:rsidRDefault="00D86F1F" w:rsidP="00D86F1F">
      <w:pPr>
        <w:tabs>
          <w:tab w:val="left" w:pos="426"/>
        </w:tabs>
        <w:jc w:val="both"/>
        <w:rPr>
          <w:sz w:val="22"/>
          <w:szCs w:val="22"/>
        </w:rPr>
      </w:pPr>
    </w:p>
    <w:p w14:paraId="0B52F908" w14:textId="0FFBA43D" w:rsidR="00D86F1F" w:rsidRPr="003E40DC" w:rsidRDefault="00D86F1F" w:rsidP="00D86F1F">
      <w:pPr>
        <w:numPr>
          <w:ilvl w:val="1"/>
          <w:numId w:val="17"/>
        </w:numPr>
        <w:overflowPunct w:val="0"/>
        <w:autoSpaceDE w:val="0"/>
        <w:autoSpaceDN w:val="0"/>
        <w:adjustRightInd w:val="0"/>
        <w:ind w:left="567" w:hanging="567"/>
        <w:jc w:val="both"/>
        <w:textAlignment w:val="baseline"/>
        <w:rPr>
          <w:sz w:val="22"/>
          <w:szCs w:val="22"/>
        </w:rPr>
      </w:pPr>
      <w:r w:rsidRPr="003E40DC">
        <w:rPr>
          <w:sz w:val="22"/>
          <w:szCs w:val="22"/>
        </w:rPr>
        <w:t>V prípade omeškania s plnením peňažného dlhu má Prenajímateľ právo účtovať Nájomcovi úrok z omeškania v súlade so všeobecne záväznými právnymi predpismi. Úrok z omeškania sa Nájomca  zaväzuje uhradiť Prenajímateľovi na základe faktúry s lehotou splatnosti do štrnástich (14) dní odo dňa jej vystavenia. Zaplatenie úroku z omeškania nespôsobuje zánik povinnosti Nájomcu platiť zmluvnú pokutu podľa Zmluvy, ak sa Zmluvné strany nedohodnú inak.</w:t>
      </w:r>
      <w:r w:rsidRPr="003E40DC">
        <w:rPr>
          <w:i/>
          <w:sz w:val="22"/>
          <w:szCs w:val="22"/>
        </w:rPr>
        <w:t xml:space="preserve"> </w:t>
      </w:r>
    </w:p>
    <w:p w14:paraId="0928643A" w14:textId="77777777" w:rsidR="00D86F1F" w:rsidRPr="003E40DC" w:rsidRDefault="00D86F1F" w:rsidP="00D86F1F">
      <w:pPr>
        <w:tabs>
          <w:tab w:val="left" w:pos="426"/>
        </w:tabs>
        <w:jc w:val="both"/>
        <w:rPr>
          <w:sz w:val="22"/>
          <w:szCs w:val="22"/>
        </w:rPr>
      </w:pPr>
    </w:p>
    <w:p w14:paraId="6D99C103" w14:textId="609622E0" w:rsidR="00D86F1F" w:rsidRPr="006824E9" w:rsidRDefault="00D86F1F" w:rsidP="00D86F1F">
      <w:pPr>
        <w:numPr>
          <w:ilvl w:val="1"/>
          <w:numId w:val="17"/>
        </w:numPr>
        <w:overflowPunct w:val="0"/>
        <w:autoSpaceDE w:val="0"/>
        <w:autoSpaceDN w:val="0"/>
        <w:adjustRightInd w:val="0"/>
        <w:ind w:left="567" w:hanging="567"/>
        <w:jc w:val="both"/>
        <w:textAlignment w:val="baseline"/>
        <w:rPr>
          <w:b/>
          <w:sz w:val="22"/>
          <w:szCs w:val="22"/>
        </w:rPr>
      </w:pPr>
      <w:r w:rsidRPr="003E40DC">
        <w:rPr>
          <w:sz w:val="22"/>
          <w:szCs w:val="22"/>
        </w:rPr>
        <w:t xml:space="preserve">Nájomca sa zaväzuje v čase trvania nájomného vzťahu písomne oznámiť Prenajímateľovi dátum zmien v registrácii za platiteľa dane z pridanej hodnoty a to bezodkladne - najneskôr do piatich (5) dní  po tomto dátume. V prípade, že Nájomca neoznámi zmeny v registrácii bezodkladne po tomto dátume a daňový úrad vyrubí Prenajímateľovi pokutu, Nájomca sa zaväzuje zaplatiť Prenajímateľovi sumu vyrubenej pokuty vrátane sumy dodatočne vyrubenej dane na základe faktúry. Splatnosť faktúry je štrnásť (14) dní odo dňa jej vystavenia. </w:t>
      </w:r>
      <w:r w:rsidRPr="003E40DC">
        <w:rPr>
          <w:b/>
          <w:i/>
          <w:sz w:val="22"/>
          <w:szCs w:val="22"/>
          <w:highlight w:val="yellow"/>
        </w:rPr>
        <w:t>(</w:t>
      </w:r>
      <w:r w:rsidR="006824E9" w:rsidRPr="006824E9">
        <w:rPr>
          <w:b/>
          <w:i/>
          <w:sz w:val="22"/>
          <w:szCs w:val="22"/>
          <w:highlight w:val="yellow"/>
        </w:rPr>
        <w:t xml:space="preserve">ustanovenie </w:t>
      </w:r>
      <w:r w:rsidR="006824E9">
        <w:rPr>
          <w:b/>
          <w:i/>
          <w:sz w:val="22"/>
          <w:szCs w:val="22"/>
          <w:highlight w:val="yellow"/>
        </w:rPr>
        <w:t>sa použije</w:t>
      </w:r>
      <w:r w:rsidRPr="003E40DC">
        <w:rPr>
          <w:b/>
          <w:i/>
          <w:sz w:val="22"/>
          <w:szCs w:val="22"/>
          <w:highlight w:val="yellow"/>
        </w:rPr>
        <w:t xml:space="preserve"> v prípadoch, ak je nájomca podnikateľom FO/PO)</w:t>
      </w:r>
      <w:r w:rsidRPr="003E40DC">
        <w:rPr>
          <w:i/>
          <w:color w:val="0070C0"/>
          <w:sz w:val="22"/>
          <w:szCs w:val="22"/>
        </w:rPr>
        <w:t xml:space="preserve"> </w:t>
      </w:r>
    </w:p>
    <w:p w14:paraId="3E8E75EB" w14:textId="77777777" w:rsidR="00D86F1F" w:rsidRPr="003E40DC" w:rsidRDefault="00D86F1F" w:rsidP="00D86F1F">
      <w:pPr>
        <w:pStyle w:val="Odsekzoznamu"/>
        <w:rPr>
          <w:i/>
          <w:iCs/>
          <w:color w:val="4F81BD"/>
          <w:sz w:val="22"/>
          <w:szCs w:val="22"/>
        </w:rPr>
      </w:pPr>
    </w:p>
    <w:p w14:paraId="7A4E8C83" w14:textId="77777777" w:rsidR="00D86F1F" w:rsidRPr="003E40DC" w:rsidRDefault="00D86F1F" w:rsidP="00D86F1F">
      <w:pPr>
        <w:pStyle w:val="Zkladntext"/>
        <w:rPr>
          <w:b w:val="0"/>
          <w:bCs w:val="0"/>
          <w:color w:val="0070C0"/>
          <w:sz w:val="22"/>
          <w:szCs w:val="22"/>
        </w:rPr>
      </w:pPr>
    </w:p>
    <w:p w14:paraId="32717D1E" w14:textId="77777777" w:rsidR="00D86F1F" w:rsidRPr="003E40DC" w:rsidRDefault="00D86F1F" w:rsidP="00D86F1F">
      <w:pPr>
        <w:pStyle w:val="Nadpis5"/>
        <w:jc w:val="center"/>
        <w:rPr>
          <w:sz w:val="22"/>
          <w:szCs w:val="22"/>
        </w:rPr>
      </w:pPr>
      <w:r w:rsidRPr="003E40DC">
        <w:rPr>
          <w:sz w:val="22"/>
          <w:szCs w:val="22"/>
        </w:rPr>
        <w:t xml:space="preserve"> Čl. V</w:t>
      </w:r>
    </w:p>
    <w:p w14:paraId="46D9C7BB" w14:textId="77777777" w:rsidR="00D86F1F" w:rsidRPr="003E40DC" w:rsidRDefault="00D86F1F" w:rsidP="00D86F1F">
      <w:pPr>
        <w:pStyle w:val="Nadpis5"/>
        <w:jc w:val="center"/>
        <w:rPr>
          <w:sz w:val="22"/>
          <w:szCs w:val="22"/>
        </w:rPr>
      </w:pPr>
      <w:r w:rsidRPr="003E40DC">
        <w:rPr>
          <w:sz w:val="22"/>
          <w:szCs w:val="22"/>
        </w:rPr>
        <w:t xml:space="preserve"> UKONČENIE NÁJMU</w:t>
      </w:r>
    </w:p>
    <w:p w14:paraId="2BD036FD" w14:textId="77777777" w:rsidR="00D86F1F" w:rsidRPr="003E40DC" w:rsidRDefault="00D86F1F" w:rsidP="00D86F1F">
      <w:pPr>
        <w:rPr>
          <w:b/>
          <w:bCs/>
          <w:sz w:val="22"/>
          <w:szCs w:val="22"/>
        </w:rPr>
      </w:pPr>
    </w:p>
    <w:p w14:paraId="6DDA4A85" w14:textId="77777777" w:rsidR="00D86F1F" w:rsidRPr="003E40DC" w:rsidRDefault="00D86F1F" w:rsidP="00D86F1F">
      <w:pPr>
        <w:pStyle w:val="Odsekzoznamu"/>
        <w:numPr>
          <w:ilvl w:val="0"/>
          <w:numId w:val="20"/>
        </w:numPr>
        <w:tabs>
          <w:tab w:val="left" w:pos="567"/>
        </w:tabs>
        <w:overflowPunct w:val="0"/>
        <w:autoSpaceDE w:val="0"/>
        <w:autoSpaceDN w:val="0"/>
        <w:adjustRightInd w:val="0"/>
        <w:contextualSpacing w:val="0"/>
        <w:jc w:val="both"/>
        <w:textAlignment w:val="baseline"/>
        <w:rPr>
          <w:vanish/>
          <w:sz w:val="22"/>
          <w:szCs w:val="22"/>
        </w:rPr>
      </w:pPr>
    </w:p>
    <w:p w14:paraId="6A69BC83" w14:textId="77777777" w:rsidR="00D86F1F" w:rsidRPr="003E40DC" w:rsidRDefault="00D86F1F" w:rsidP="00D86F1F">
      <w:pPr>
        <w:numPr>
          <w:ilvl w:val="1"/>
          <w:numId w:val="20"/>
        </w:numPr>
        <w:tabs>
          <w:tab w:val="left" w:pos="567"/>
        </w:tabs>
        <w:overflowPunct w:val="0"/>
        <w:autoSpaceDE w:val="0"/>
        <w:autoSpaceDN w:val="0"/>
        <w:adjustRightInd w:val="0"/>
        <w:ind w:left="360"/>
        <w:jc w:val="both"/>
        <w:textAlignment w:val="baseline"/>
        <w:rPr>
          <w:sz w:val="22"/>
          <w:szCs w:val="22"/>
        </w:rPr>
      </w:pPr>
      <w:r w:rsidRPr="003E40DC">
        <w:rPr>
          <w:sz w:val="22"/>
          <w:szCs w:val="22"/>
        </w:rPr>
        <w:t>Nájomný vzťah zanikne:</w:t>
      </w:r>
    </w:p>
    <w:p w14:paraId="7571D284" w14:textId="77777777" w:rsidR="00D86F1F" w:rsidRPr="003E40DC" w:rsidRDefault="00D86F1F" w:rsidP="00D86F1F">
      <w:pPr>
        <w:ind w:left="567"/>
        <w:jc w:val="both"/>
        <w:rPr>
          <w:sz w:val="22"/>
          <w:szCs w:val="22"/>
        </w:rPr>
      </w:pPr>
      <w:r w:rsidRPr="003E40DC">
        <w:rPr>
          <w:sz w:val="22"/>
          <w:szCs w:val="22"/>
        </w:rPr>
        <w:t xml:space="preserve">a) </w:t>
      </w:r>
      <w:r w:rsidRPr="003E40DC">
        <w:rPr>
          <w:sz w:val="22"/>
          <w:szCs w:val="22"/>
        </w:rPr>
        <w:tab/>
        <w:t>písomnou dohodou Zmluvných strán,</w:t>
      </w:r>
    </w:p>
    <w:p w14:paraId="2AA6057F" w14:textId="32EE552D" w:rsidR="00D86F1F" w:rsidRPr="003E40DC" w:rsidRDefault="00D86F1F" w:rsidP="00D86F1F">
      <w:pPr>
        <w:tabs>
          <w:tab w:val="left" w:pos="567"/>
        </w:tabs>
        <w:ind w:left="1407" w:hanging="840"/>
        <w:jc w:val="both"/>
        <w:rPr>
          <w:sz w:val="22"/>
          <w:szCs w:val="22"/>
        </w:rPr>
      </w:pPr>
      <w:r w:rsidRPr="003E40DC">
        <w:rPr>
          <w:sz w:val="22"/>
          <w:szCs w:val="22"/>
        </w:rPr>
        <w:t xml:space="preserve">b) </w:t>
      </w:r>
      <w:r w:rsidRPr="003E40DC">
        <w:rPr>
          <w:sz w:val="22"/>
          <w:szCs w:val="22"/>
        </w:rPr>
        <w:tab/>
      </w:r>
      <w:r w:rsidRPr="003E40DC">
        <w:rPr>
          <w:sz w:val="22"/>
          <w:szCs w:val="22"/>
        </w:rPr>
        <w:tab/>
      </w:r>
      <w:r w:rsidRPr="003E40DC">
        <w:rPr>
          <w:iCs/>
          <w:sz w:val="22"/>
          <w:szCs w:val="22"/>
        </w:rPr>
        <w:t>písomnou výpoveďou Prenajímateľa podľa § 9 ods. 2 zákona č. 116/1990 Zb. o nájme a podnájme nebytových priestorov v znení neskorších predpisov alebo písomnou výpoveďou Nájomcu podľa § 9 ods. 3 zákona č. 116/1990 Zb. o nájme a podnájme nebytových priestorov v znení neskorších predpisov.</w:t>
      </w:r>
      <w:r w:rsidRPr="003E40DC">
        <w:rPr>
          <w:sz w:val="22"/>
          <w:szCs w:val="22"/>
        </w:rPr>
        <w:t xml:space="preserve"> Výpovedná lehota je </w:t>
      </w:r>
      <w:r w:rsidR="00630C7A">
        <w:rPr>
          <w:sz w:val="22"/>
          <w:szCs w:val="22"/>
        </w:rPr>
        <w:t>3 mesiace</w:t>
      </w:r>
      <w:r w:rsidRPr="003E40DC">
        <w:rPr>
          <w:sz w:val="22"/>
          <w:szCs w:val="22"/>
        </w:rPr>
        <w:t xml:space="preserve"> a začína plynúť prvým (1.) dňom kalendárneho mesiaca nasledujúceho po doručení písomnej výpovede,</w:t>
      </w:r>
    </w:p>
    <w:p w14:paraId="3E2D9036" w14:textId="77777777" w:rsidR="00D86F1F" w:rsidRPr="003E40DC" w:rsidRDefault="00D86F1F" w:rsidP="00D86F1F">
      <w:pPr>
        <w:tabs>
          <w:tab w:val="left" w:pos="567"/>
        </w:tabs>
        <w:ind w:left="1407" w:hanging="840"/>
        <w:jc w:val="both"/>
        <w:rPr>
          <w:sz w:val="22"/>
          <w:szCs w:val="22"/>
        </w:rPr>
      </w:pPr>
      <w:r w:rsidRPr="003E40DC">
        <w:rPr>
          <w:sz w:val="22"/>
          <w:szCs w:val="22"/>
        </w:rPr>
        <w:t xml:space="preserve">c)  </w:t>
      </w:r>
      <w:r w:rsidRPr="003E40DC">
        <w:rPr>
          <w:sz w:val="22"/>
          <w:szCs w:val="22"/>
        </w:rPr>
        <w:tab/>
      </w:r>
      <w:r w:rsidRPr="003E40DC">
        <w:rPr>
          <w:sz w:val="22"/>
          <w:szCs w:val="22"/>
        </w:rPr>
        <w:tab/>
        <w:t>odstúpením od Zmluvy, ak to umožňuje zákon alebo sa na tom Zmluvné strany písomne dohodli sa Zmluva ruší s účinkami ex nunc. Zmluvné strany sa dohodli na odstúpení od Zmluvy z dôvodu závažného porušenia povinností vyplývajúcich z nájomného vzťahu. Závažné porušenie povinností je také porušenie, ktoré je v Zmluve výslovne označené ako závažné porušenie. Právne účinky odstúpenia nastávajú dňom doručenia písomného oznámenia o odstúpení druhej Zmluvnej strane.</w:t>
      </w:r>
    </w:p>
    <w:p w14:paraId="75022E7F" w14:textId="28934BD8" w:rsidR="00D86F1F" w:rsidRPr="003E40DC" w:rsidRDefault="00D86F1F" w:rsidP="00D86F1F">
      <w:pPr>
        <w:tabs>
          <w:tab w:val="left" w:pos="567"/>
        </w:tabs>
        <w:ind w:left="1407" w:hanging="840"/>
        <w:jc w:val="both"/>
        <w:rPr>
          <w:b/>
          <w:color w:val="4F81BD"/>
          <w:sz w:val="22"/>
          <w:szCs w:val="22"/>
        </w:rPr>
      </w:pPr>
      <w:r w:rsidRPr="003E40DC">
        <w:rPr>
          <w:sz w:val="22"/>
          <w:szCs w:val="22"/>
        </w:rPr>
        <w:t>d1)</w:t>
      </w:r>
      <w:r w:rsidRPr="003E40DC">
        <w:rPr>
          <w:sz w:val="22"/>
          <w:szCs w:val="22"/>
        </w:rPr>
        <w:tab/>
        <w:t>zánikom Zmluvy bez ďalšieho úkonu, a to dňom</w:t>
      </w:r>
      <w:r w:rsidRPr="003E40DC">
        <w:rPr>
          <w:iCs/>
          <w:sz w:val="22"/>
          <w:szCs w:val="22"/>
        </w:rPr>
        <w:t xml:space="preserve"> vyhlásenia konkurzu na majetok Nájomcu podľa § 23 ods. 1 zákona č. 7/2005 Z. z. o konkurze a reštrukturalizácii a o zmene a doplnení niektorých zákonov v znení neskorších predpisov, </w:t>
      </w:r>
      <w:r w:rsidRPr="003E40DC">
        <w:rPr>
          <w:b/>
          <w:i/>
          <w:iCs/>
          <w:sz w:val="22"/>
          <w:szCs w:val="22"/>
          <w:highlight w:val="yellow"/>
        </w:rPr>
        <w:t>(</w:t>
      </w:r>
      <w:r w:rsidR="006824E9">
        <w:rPr>
          <w:b/>
          <w:i/>
          <w:sz w:val="22"/>
          <w:szCs w:val="22"/>
          <w:highlight w:val="yellow"/>
        </w:rPr>
        <w:t>ustanovenie sa použije</w:t>
      </w:r>
      <w:r w:rsidR="006824E9" w:rsidRPr="003E40DC">
        <w:rPr>
          <w:b/>
          <w:i/>
          <w:sz w:val="22"/>
          <w:szCs w:val="22"/>
          <w:highlight w:val="yellow"/>
        </w:rPr>
        <w:t xml:space="preserve"> len </w:t>
      </w:r>
      <w:r w:rsidRPr="003E40DC">
        <w:rPr>
          <w:b/>
          <w:i/>
          <w:iCs/>
          <w:sz w:val="22"/>
          <w:szCs w:val="22"/>
          <w:highlight w:val="yellow"/>
        </w:rPr>
        <w:t>pri podnikateľoch)</w:t>
      </w:r>
    </w:p>
    <w:p w14:paraId="6FBEB7E5" w14:textId="4D1D61A5" w:rsidR="00D86F1F" w:rsidRPr="003E40DC" w:rsidRDefault="00D86F1F" w:rsidP="00D86F1F">
      <w:pPr>
        <w:tabs>
          <w:tab w:val="left" w:pos="567"/>
        </w:tabs>
        <w:ind w:left="1407" w:hanging="840"/>
        <w:jc w:val="both"/>
        <w:rPr>
          <w:b/>
          <w:color w:val="4F81BD"/>
          <w:sz w:val="22"/>
          <w:szCs w:val="22"/>
        </w:rPr>
      </w:pPr>
      <w:r w:rsidRPr="003E40DC">
        <w:rPr>
          <w:sz w:val="22"/>
          <w:szCs w:val="22"/>
        </w:rPr>
        <w:t xml:space="preserve">d2) </w:t>
      </w:r>
      <w:r w:rsidRPr="003E40DC">
        <w:rPr>
          <w:sz w:val="22"/>
          <w:szCs w:val="22"/>
        </w:rPr>
        <w:tab/>
      </w:r>
      <w:r w:rsidRPr="003E40DC">
        <w:rPr>
          <w:sz w:val="22"/>
          <w:szCs w:val="22"/>
        </w:rPr>
        <w:tab/>
        <w:t xml:space="preserve">zánikom Zmluvy bez ďalšieho úkonu, a to dňom kedy Nájomca vstúpi v súlade s § 70 ods. 2 zákona č. 513/1991 Zb. Obchodný zákonník v znení neskorších predpisov do likvidácie, </w:t>
      </w:r>
      <w:r w:rsidRPr="003E40DC">
        <w:rPr>
          <w:b/>
          <w:i/>
          <w:iCs/>
          <w:sz w:val="22"/>
          <w:szCs w:val="22"/>
          <w:highlight w:val="yellow"/>
        </w:rPr>
        <w:t>(</w:t>
      </w:r>
      <w:r w:rsidR="006824E9">
        <w:rPr>
          <w:b/>
          <w:i/>
          <w:sz w:val="22"/>
          <w:szCs w:val="22"/>
          <w:highlight w:val="yellow"/>
        </w:rPr>
        <w:t>ustanovenie sa použije</w:t>
      </w:r>
      <w:r w:rsidR="006824E9" w:rsidRPr="003E40DC">
        <w:rPr>
          <w:b/>
          <w:i/>
          <w:sz w:val="22"/>
          <w:szCs w:val="22"/>
          <w:highlight w:val="yellow"/>
        </w:rPr>
        <w:t xml:space="preserve"> len </w:t>
      </w:r>
      <w:r w:rsidRPr="003E40DC">
        <w:rPr>
          <w:b/>
          <w:i/>
          <w:iCs/>
          <w:sz w:val="22"/>
          <w:szCs w:val="22"/>
          <w:highlight w:val="yellow"/>
        </w:rPr>
        <w:t>pri podnikateľoch)</w:t>
      </w:r>
    </w:p>
    <w:p w14:paraId="02A1AC7A" w14:textId="3D679EEB" w:rsidR="00D86F1F" w:rsidRPr="003E40DC" w:rsidRDefault="00D86F1F" w:rsidP="00D86F1F">
      <w:pPr>
        <w:pStyle w:val="Zarkazkladnhotextu"/>
        <w:tabs>
          <w:tab w:val="left" w:pos="567"/>
        </w:tabs>
        <w:spacing w:after="0"/>
        <w:ind w:left="1407" w:hanging="840"/>
        <w:jc w:val="both"/>
        <w:rPr>
          <w:b/>
          <w:i/>
          <w:sz w:val="22"/>
          <w:szCs w:val="22"/>
          <w:highlight w:val="yellow"/>
        </w:rPr>
      </w:pPr>
      <w:r w:rsidRPr="003E40DC">
        <w:rPr>
          <w:iCs/>
          <w:sz w:val="22"/>
          <w:szCs w:val="22"/>
        </w:rPr>
        <w:t>e)</w:t>
      </w:r>
      <w:r w:rsidRPr="003E40DC">
        <w:rPr>
          <w:sz w:val="22"/>
          <w:szCs w:val="22"/>
        </w:rPr>
        <w:t xml:space="preserve"> </w:t>
      </w:r>
      <w:r w:rsidRPr="003E40DC">
        <w:rPr>
          <w:sz w:val="22"/>
          <w:szCs w:val="22"/>
        </w:rPr>
        <w:tab/>
        <w:t xml:space="preserve">smrťou nájomcu, </w:t>
      </w:r>
      <w:r w:rsidRPr="003E40DC">
        <w:rPr>
          <w:b/>
          <w:i/>
          <w:sz w:val="22"/>
          <w:szCs w:val="22"/>
          <w:highlight w:val="yellow"/>
        </w:rPr>
        <w:t>(</w:t>
      </w:r>
      <w:r w:rsidR="006824E9">
        <w:rPr>
          <w:b/>
          <w:i/>
          <w:sz w:val="22"/>
          <w:szCs w:val="22"/>
          <w:highlight w:val="yellow"/>
        </w:rPr>
        <w:t>ustanovenie sa použije</w:t>
      </w:r>
      <w:r w:rsidRPr="003E40DC">
        <w:rPr>
          <w:b/>
          <w:i/>
          <w:sz w:val="22"/>
          <w:szCs w:val="22"/>
          <w:highlight w:val="yellow"/>
        </w:rPr>
        <w:t xml:space="preserve"> len pri fyzickej osobe)</w:t>
      </w:r>
    </w:p>
    <w:p w14:paraId="0F628789" w14:textId="77777777" w:rsidR="00D86F1F" w:rsidRPr="003E40DC" w:rsidRDefault="00D86F1F" w:rsidP="00D86F1F">
      <w:pPr>
        <w:pStyle w:val="Zarkazkladnhotextu"/>
        <w:tabs>
          <w:tab w:val="left" w:pos="567"/>
        </w:tabs>
        <w:spacing w:after="0"/>
        <w:ind w:left="567"/>
        <w:jc w:val="both"/>
        <w:rPr>
          <w:sz w:val="22"/>
          <w:szCs w:val="22"/>
        </w:rPr>
      </w:pPr>
      <w:r w:rsidRPr="003E40DC">
        <w:rPr>
          <w:sz w:val="22"/>
          <w:szCs w:val="22"/>
        </w:rPr>
        <w:t xml:space="preserve">f) </w:t>
      </w:r>
      <w:r w:rsidRPr="003E40DC">
        <w:rPr>
          <w:sz w:val="22"/>
          <w:szCs w:val="22"/>
        </w:rPr>
        <w:tab/>
        <w:t>uplynutím doby nájmu,</w:t>
      </w:r>
    </w:p>
    <w:p w14:paraId="51F643A0" w14:textId="77777777" w:rsidR="00D86F1F" w:rsidRPr="003E40DC" w:rsidRDefault="00D86F1F" w:rsidP="00D86F1F">
      <w:pPr>
        <w:pStyle w:val="Zarkazkladnhotextu"/>
        <w:tabs>
          <w:tab w:val="left" w:pos="567"/>
        </w:tabs>
        <w:spacing w:after="0"/>
        <w:ind w:left="567"/>
        <w:jc w:val="both"/>
        <w:rPr>
          <w:sz w:val="22"/>
          <w:szCs w:val="22"/>
        </w:rPr>
      </w:pPr>
      <w:r w:rsidRPr="003E40DC">
        <w:rPr>
          <w:sz w:val="22"/>
          <w:szCs w:val="22"/>
        </w:rPr>
        <w:t>g)</w:t>
      </w:r>
      <w:r w:rsidRPr="003E40DC">
        <w:rPr>
          <w:sz w:val="22"/>
          <w:szCs w:val="22"/>
        </w:rPr>
        <w:tab/>
        <w:t>zánikom Predmetu nájmu.</w:t>
      </w:r>
    </w:p>
    <w:p w14:paraId="6F8D2C16" w14:textId="77777777" w:rsidR="00D86F1F" w:rsidRPr="003E40DC" w:rsidRDefault="00D86F1F" w:rsidP="00D86F1F">
      <w:pPr>
        <w:pStyle w:val="Zarkazkladnhotextu"/>
        <w:tabs>
          <w:tab w:val="left" w:pos="567"/>
        </w:tabs>
        <w:spacing w:after="0"/>
        <w:ind w:left="1134" w:hanging="567"/>
        <w:jc w:val="both"/>
        <w:rPr>
          <w:b/>
          <w:i/>
          <w:color w:val="0070C0"/>
          <w:sz w:val="22"/>
          <w:szCs w:val="22"/>
        </w:rPr>
      </w:pPr>
    </w:p>
    <w:p w14:paraId="15E13577" w14:textId="77777777" w:rsidR="00D86F1F" w:rsidRPr="003E40DC" w:rsidRDefault="00D86F1F" w:rsidP="00D86F1F">
      <w:pPr>
        <w:tabs>
          <w:tab w:val="left" w:pos="567"/>
        </w:tabs>
        <w:jc w:val="both"/>
        <w:rPr>
          <w:sz w:val="22"/>
          <w:szCs w:val="22"/>
        </w:rPr>
      </w:pPr>
    </w:p>
    <w:p w14:paraId="7BCCD83D" w14:textId="4C26ABD0" w:rsidR="00D86F1F" w:rsidRPr="003E40DC" w:rsidRDefault="00D86F1F" w:rsidP="00D86F1F">
      <w:pPr>
        <w:numPr>
          <w:ilvl w:val="1"/>
          <w:numId w:val="20"/>
        </w:numPr>
        <w:overflowPunct w:val="0"/>
        <w:autoSpaceDE w:val="0"/>
        <w:autoSpaceDN w:val="0"/>
        <w:adjustRightInd w:val="0"/>
        <w:ind w:left="567" w:hanging="567"/>
        <w:jc w:val="both"/>
        <w:textAlignment w:val="baseline"/>
        <w:rPr>
          <w:sz w:val="22"/>
          <w:szCs w:val="22"/>
        </w:rPr>
      </w:pPr>
      <w:r w:rsidRPr="003E40DC">
        <w:rPr>
          <w:sz w:val="22"/>
          <w:szCs w:val="22"/>
        </w:rPr>
        <w:t>Nájomca sa zaväzuje vznik skutočností uvedených v </w:t>
      </w:r>
      <w:r w:rsidRPr="003E40DC">
        <w:rPr>
          <w:sz w:val="22"/>
          <w:szCs w:val="22"/>
          <w:highlight w:val="yellow"/>
        </w:rPr>
        <w:t>ods. 5.1 písm. d1) a d2)</w:t>
      </w:r>
      <w:r w:rsidRPr="003E40DC">
        <w:rPr>
          <w:sz w:val="22"/>
          <w:szCs w:val="22"/>
        </w:rPr>
        <w:t xml:space="preserve"> Zmluvy</w:t>
      </w:r>
      <w:r w:rsidRPr="003E40DC">
        <w:rPr>
          <w:color w:val="000080"/>
          <w:sz w:val="22"/>
          <w:szCs w:val="22"/>
        </w:rPr>
        <w:t xml:space="preserve"> </w:t>
      </w:r>
      <w:r w:rsidRPr="003E40DC">
        <w:rPr>
          <w:sz w:val="22"/>
          <w:szCs w:val="22"/>
        </w:rPr>
        <w:t xml:space="preserve">bezodkladne - najneskôr do piatich (5) dní písomne oznámiť Prenajímateľovi, v opačnom prípade bude Nájomca povinný platiť odplatu vo výške dohodnutého nájomného v zmysle Čl. IV Zmluvy a to až do dňa doručenia predmetného písomného oznámenia Prenajímateľovi. </w:t>
      </w:r>
      <w:r w:rsidR="006824E9" w:rsidRPr="006824E9">
        <w:rPr>
          <w:sz w:val="22"/>
          <w:szCs w:val="22"/>
          <w:highlight w:val="yellow"/>
        </w:rPr>
        <w:t>(</w:t>
      </w:r>
      <w:r w:rsidR="006824E9" w:rsidRPr="006824E9">
        <w:rPr>
          <w:b/>
          <w:i/>
          <w:sz w:val="22"/>
          <w:szCs w:val="22"/>
          <w:highlight w:val="yellow"/>
        </w:rPr>
        <w:t xml:space="preserve">ustanovenie </w:t>
      </w:r>
      <w:r w:rsidR="006824E9">
        <w:rPr>
          <w:b/>
          <w:i/>
          <w:sz w:val="22"/>
          <w:szCs w:val="22"/>
          <w:highlight w:val="yellow"/>
        </w:rPr>
        <w:t>sa použije</w:t>
      </w:r>
      <w:r w:rsidR="006824E9" w:rsidRPr="003E40DC">
        <w:rPr>
          <w:b/>
          <w:i/>
          <w:sz w:val="22"/>
          <w:szCs w:val="22"/>
          <w:highlight w:val="yellow"/>
        </w:rPr>
        <w:t xml:space="preserve"> </w:t>
      </w:r>
      <w:r w:rsidRPr="003E40DC">
        <w:rPr>
          <w:b/>
          <w:i/>
          <w:iCs/>
          <w:sz w:val="22"/>
          <w:szCs w:val="22"/>
          <w:highlight w:val="yellow"/>
        </w:rPr>
        <w:t>len pri podnikateľoch)</w:t>
      </w:r>
    </w:p>
    <w:p w14:paraId="7C909D55" w14:textId="77777777" w:rsidR="00D86F1F" w:rsidRPr="003E40DC" w:rsidRDefault="00D86F1F" w:rsidP="00D86F1F">
      <w:pPr>
        <w:tabs>
          <w:tab w:val="left" w:pos="567"/>
        </w:tabs>
        <w:jc w:val="both"/>
        <w:rPr>
          <w:sz w:val="22"/>
          <w:szCs w:val="22"/>
        </w:rPr>
      </w:pPr>
    </w:p>
    <w:p w14:paraId="52F0CBC6" w14:textId="77777777" w:rsidR="00D86F1F" w:rsidRPr="003E40DC" w:rsidRDefault="00D86F1F" w:rsidP="00D86F1F">
      <w:pPr>
        <w:numPr>
          <w:ilvl w:val="1"/>
          <w:numId w:val="20"/>
        </w:numPr>
        <w:overflowPunct w:val="0"/>
        <w:autoSpaceDE w:val="0"/>
        <w:autoSpaceDN w:val="0"/>
        <w:adjustRightInd w:val="0"/>
        <w:ind w:left="567" w:hanging="567"/>
        <w:jc w:val="both"/>
        <w:textAlignment w:val="baseline"/>
        <w:rPr>
          <w:sz w:val="22"/>
          <w:szCs w:val="22"/>
        </w:rPr>
      </w:pPr>
      <w:r w:rsidRPr="003E40DC">
        <w:rPr>
          <w:sz w:val="22"/>
          <w:szCs w:val="22"/>
        </w:rPr>
        <w:t xml:space="preserve">Výpovedi môže predchádzať písomné upozornenie Prenajímateľa Nájomcovi o porušení zmluvných podmienok. </w:t>
      </w:r>
    </w:p>
    <w:p w14:paraId="7AC65B8B" w14:textId="77777777" w:rsidR="00D86F1F" w:rsidRPr="003E40DC" w:rsidRDefault="00D86F1F" w:rsidP="00D86F1F">
      <w:pPr>
        <w:pStyle w:val="Odsekzoznamu"/>
        <w:rPr>
          <w:sz w:val="22"/>
          <w:szCs w:val="22"/>
        </w:rPr>
      </w:pPr>
    </w:p>
    <w:p w14:paraId="26B2E3ED" w14:textId="77777777" w:rsidR="00D86F1F" w:rsidRPr="003E40DC" w:rsidRDefault="00D86F1F" w:rsidP="00D86F1F">
      <w:pPr>
        <w:numPr>
          <w:ilvl w:val="1"/>
          <w:numId w:val="20"/>
        </w:numPr>
        <w:overflowPunct w:val="0"/>
        <w:autoSpaceDE w:val="0"/>
        <w:autoSpaceDN w:val="0"/>
        <w:adjustRightInd w:val="0"/>
        <w:ind w:left="567" w:hanging="567"/>
        <w:jc w:val="both"/>
        <w:textAlignment w:val="baseline"/>
        <w:rPr>
          <w:sz w:val="22"/>
          <w:szCs w:val="22"/>
        </w:rPr>
      </w:pPr>
      <w:r w:rsidRPr="003E40DC">
        <w:rPr>
          <w:sz w:val="22"/>
          <w:szCs w:val="22"/>
        </w:rPr>
        <w:t xml:space="preserve">Ukončenie Zmluvy nemá vplyv na nárok ktorejkoľvek Zmluvnej strany voči druhej Zmluvnej strane, ktorý vznikol pred ukončením Zmluvy na základe porušenia akejkoľvek povinnosti uvedenej v Zmluve, vrátane nároku na náhradu škody príslušnej Zmluvnej strane, ktorý vznikol na základe alebo v súvislosti so Zmluvou. </w:t>
      </w:r>
    </w:p>
    <w:p w14:paraId="37DEBB76" w14:textId="77777777" w:rsidR="00D86F1F" w:rsidRPr="003E40DC" w:rsidRDefault="00D86F1F" w:rsidP="00D86F1F">
      <w:pPr>
        <w:pStyle w:val="Zarkazkladnhotextu"/>
        <w:spacing w:after="0"/>
        <w:ind w:left="0"/>
        <w:jc w:val="both"/>
        <w:rPr>
          <w:b/>
          <w:bCs/>
          <w:sz w:val="22"/>
          <w:szCs w:val="22"/>
        </w:rPr>
      </w:pPr>
    </w:p>
    <w:p w14:paraId="76CA78D4" w14:textId="77777777" w:rsidR="00D86F1F" w:rsidRPr="003E40DC" w:rsidRDefault="00D86F1F" w:rsidP="00D86F1F">
      <w:pPr>
        <w:pStyle w:val="Zarkazkladnhotextu"/>
        <w:spacing w:after="0"/>
        <w:ind w:left="0"/>
        <w:jc w:val="both"/>
        <w:rPr>
          <w:b/>
          <w:bCs/>
          <w:sz w:val="22"/>
          <w:szCs w:val="22"/>
        </w:rPr>
      </w:pPr>
    </w:p>
    <w:p w14:paraId="532EB1F6" w14:textId="77777777" w:rsidR="00912F3B" w:rsidRDefault="00912F3B" w:rsidP="00D86F1F">
      <w:pPr>
        <w:pStyle w:val="Zarkazkladnhotextu"/>
        <w:spacing w:after="0"/>
        <w:jc w:val="center"/>
        <w:rPr>
          <w:b/>
          <w:bCs/>
          <w:sz w:val="22"/>
          <w:szCs w:val="22"/>
        </w:rPr>
      </w:pPr>
    </w:p>
    <w:p w14:paraId="508A4A7C" w14:textId="7F35EF6A" w:rsidR="00D86F1F" w:rsidRPr="003E40DC" w:rsidRDefault="00D86F1F" w:rsidP="00D86F1F">
      <w:pPr>
        <w:pStyle w:val="Zarkazkladnhotextu"/>
        <w:spacing w:after="0"/>
        <w:jc w:val="center"/>
        <w:rPr>
          <w:b/>
          <w:bCs/>
          <w:sz w:val="22"/>
          <w:szCs w:val="22"/>
        </w:rPr>
      </w:pPr>
      <w:r w:rsidRPr="003E40DC">
        <w:rPr>
          <w:b/>
          <w:bCs/>
          <w:sz w:val="22"/>
          <w:szCs w:val="22"/>
        </w:rPr>
        <w:t>Čl. VI</w:t>
      </w:r>
    </w:p>
    <w:p w14:paraId="64585F6C" w14:textId="77777777" w:rsidR="00D86F1F" w:rsidRPr="003E40DC" w:rsidRDefault="00D86F1F" w:rsidP="00D86F1F">
      <w:pPr>
        <w:pStyle w:val="Zarkazkladnhotextu"/>
        <w:spacing w:after="0"/>
        <w:jc w:val="center"/>
        <w:rPr>
          <w:b/>
          <w:bCs/>
          <w:sz w:val="22"/>
          <w:szCs w:val="22"/>
        </w:rPr>
      </w:pPr>
      <w:r w:rsidRPr="003E40DC">
        <w:rPr>
          <w:b/>
          <w:bCs/>
          <w:sz w:val="22"/>
          <w:szCs w:val="22"/>
        </w:rPr>
        <w:t>DORUČOVANIE</w:t>
      </w:r>
    </w:p>
    <w:p w14:paraId="2D518D0D" w14:textId="77777777" w:rsidR="00D86F1F" w:rsidRPr="003E40DC" w:rsidRDefault="00D86F1F" w:rsidP="00D86F1F">
      <w:pPr>
        <w:pStyle w:val="Zarkazkladnhotextu"/>
        <w:spacing w:after="0"/>
        <w:jc w:val="center"/>
        <w:rPr>
          <w:b/>
          <w:bCs/>
          <w:sz w:val="22"/>
          <w:szCs w:val="22"/>
        </w:rPr>
      </w:pPr>
    </w:p>
    <w:p w14:paraId="2C9CE4E5" w14:textId="77777777" w:rsidR="00D86F1F" w:rsidRPr="003E40DC" w:rsidRDefault="00D86F1F" w:rsidP="00D86F1F">
      <w:pPr>
        <w:pStyle w:val="Odsekzoznamu"/>
        <w:numPr>
          <w:ilvl w:val="0"/>
          <w:numId w:val="21"/>
        </w:numPr>
        <w:overflowPunct w:val="0"/>
        <w:autoSpaceDE w:val="0"/>
        <w:autoSpaceDN w:val="0"/>
        <w:adjustRightInd w:val="0"/>
        <w:contextualSpacing w:val="0"/>
        <w:jc w:val="both"/>
        <w:textAlignment w:val="baseline"/>
        <w:rPr>
          <w:noProof/>
          <w:vanish/>
          <w:sz w:val="22"/>
          <w:szCs w:val="22"/>
        </w:rPr>
      </w:pPr>
    </w:p>
    <w:p w14:paraId="1A05EF60" w14:textId="28273066" w:rsidR="00D86F1F" w:rsidRPr="003E40DC" w:rsidRDefault="00D86F1F" w:rsidP="00D86F1F">
      <w:pPr>
        <w:pStyle w:val="Zarkazkladnhotextu"/>
        <w:numPr>
          <w:ilvl w:val="1"/>
          <w:numId w:val="21"/>
        </w:numPr>
        <w:spacing w:after="0"/>
        <w:ind w:left="567" w:hanging="567"/>
        <w:jc w:val="both"/>
        <w:rPr>
          <w:noProof/>
          <w:sz w:val="22"/>
          <w:szCs w:val="22"/>
        </w:rPr>
      </w:pPr>
      <w:r w:rsidRPr="003E40DC">
        <w:rPr>
          <w:noProof/>
          <w:sz w:val="22"/>
          <w:szCs w:val="22"/>
        </w:rPr>
        <w:t>Zmluvné strany sa dohodli, že písomnosti jednej Zmluvnej strany (ďalej len „Odosielateľ</w:t>
      </w:r>
      <w:r w:rsidR="00630C7A">
        <w:rPr>
          <w:noProof/>
          <w:sz w:val="22"/>
          <w:szCs w:val="22"/>
        </w:rPr>
        <w:t>“</w:t>
      </w:r>
      <w:r w:rsidRPr="003E40DC">
        <w:rPr>
          <w:noProof/>
          <w:sz w:val="22"/>
          <w:szCs w:val="22"/>
        </w:rPr>
        <w:t xml:space="preserve">)budú doručované na adresu druhej Zmluvnej strany (ďalej len „Adresát“) uvedenú ako adresa pre doručovanie písomností </w:t>
      </w:r>
      <w:r w:rsidRPr="003E40DC">
        <w:rPr>
          <w:sz w:val="22"/>
          <w:szCs w:val="22"/>
        </w:rPr>
        <w:t xml:space="preserve">v záhlaví Zmluvy. </w:t>
      </w:r>
    </w:p>
    <w:p w14:paraId="70BCE29B" w14:textId="77777777" w:rsidR="00D86F1F" w:rsidRPr="003E40DC" w:rsidRDefault="00D86F1F" w:rsidP="00D86F1F">
      <w:pPr>
        <w:pStyle w:val="Zarkazkladnhotextu"/>
        <w:spacing w:after="0"/>
        <w:ind w:left="360"/>
        <w:jc w:val="both"/>
        <w:rPr>
          <w:noProof/>
          <w:sz w:val="22"/>
          <w:szCs w:val="22"/>
        </w:rPr>
      </w:pPr>
    </w:p>
    <w:p w14:paraId="194E3F02" w14:textId="77777777" w:rsidR="00D86F1F" w:rsidRPr="003E40DC" w:rsidRDefault="00D86F1F" w:rsidP="00D86F1F">
      <w:pPr>
        <w:pStyle w:val="Zarkazkladnhotextu"/>
        <w:numPr>
          <w:ilvl w:val="1"/>
          <w:numId w:val="21"/>
        </w:numPr>
        <w:spacing w:after="0"/>
        <w:ind w:left="567" w:hanging="567"/>
        <w:jc w:val="both"/>
        <w:rPr>
          <w:noProof/>
          <w:sz w:val="22"/>
          <w:szCs w:val="22"/>
        </w:rPr>
      </w:pPr>
      <w:r w:rsidRPr="003E40DC">
        <w:rPr>
          <w:sz w:val="22"/>
          <w:szCs w:val="22"/>
        </w:rPr>
        <w:t>V prípade písomností doručovaných prostredníctvom pošty na adresu uvedenú ako adresa pre doručovanie písomností v Zmluve ako doporučené listové zásielky alebo zásielky s doručenkou sa tieto písomnosti považujú za doručené Adresátovi, aj keď:</w:t>
      </w:r>
    </w:p>
    <w:p w14:paraId="69D3FC60" w14:textId="77777777" w:rsidR="00D86F1F" w:rsidRPr="003E40DC" w:rsidRDefault="00D86F1F" w:rsidP="00D86F1F">
      <w:pPr>
        <w:pStyle w:val="Zkladntext"/>
        <w:ind w:left="1134" w:hanging="567"/>
        <w:rPr>
          <w:b w:val="0"/>
          <w:bCs w:val="0"/>
          <w:sz w:val="22"/>
          <w:szCs w:val="22"/>
        </w:rPr>
      </w:pPr>
      <w:r w:rsidRPr="003E40DC">
        <w:rPr>
          <w:b w:val="0"/>
          <w:bCs w:val="0"/>
          <w:sz w:val="22"/>
          <w:szCs w:val="22"/>
        </w:rPr>
        <w:t xml:space="preserve">a) </w:t>
      </w:r>
      <w:r w:rsidRPr="003E40DC">
        <w:rPr>
          <w:b w:val="0"/>
          <w:bCs w:val="0"/>
          <w:sz w:val="22"/>
          <w:szCs w:val="22"/>
        </w:rPr>
        <w:tab/>
        <w:t xml:space="preserve">adresát odoprel prijatie zásielky; zásielka sa považuje za doručenú dňom odmietnutia prijatia zásielky, </w:t>
      </w:r>
    </w:p>
    <w:p w14:paraId="0485E81D" w14:textId="77777777" w:rsidR="00D86F1F" w:rsidRPr="003E40DC" w:rsidRDefault="00D86F1F" w:rsidP="00D86F1F">
      <w:pPr>
        <w:pStyle w:val="Zkladntext"/>
        <w:tabs>
          <w:tab w:val="left" w:pos="567"/>
        </w:tabs>
        <w:ind w:left="1134" w:hanging="567"/>
        <w:rPr>
          <w:b w:val="0"/>
          <w:bCs w:val="0"/>
          <w:sz w:val="22"/>
          <w:szCs w:val="22"/>
        </w:rPr>
      </w:pPr>
      <w:r w:rsidRPr="003E40DC">
        <w:rPr>
          <w:b w:val="0"/>
          <w:bCs w:val="0"/>
          <w:sz w:val="22"/>
          <w:szCs w:val="22"/>
        </w:rPr>
        <w:t xml:space="preserve">b) </w:t>
      </w:r>
      <w:r w:rsidRPr="003E40DC">
        <w:rPr>
          <w:b w:val="0"/>
          <w:bCs w:val="0"/>
          <w:sz w:val="22"/>
          <w:szCs w:val="22"/>
        </w:rPr>
        <w:tab/>
        <w:t xml:space="preserve">zásielka bola na pošte uložená a Adresát ju neprevzal do troch (3) dní od uloženia; posledný deň tejto lehoty sa považuje za deň doručenia, i keď sa Adresát o uložení nedozvedel, </w:t>
      </w:r>
    </w:p>
    <w:p w14:paraId="20264FF8" w14:textId="77777777" w:rsidR="00D86F1F" w:rsidRPr="003E40DC" w:rsidRDefault="00D86F1F" w:rsidP="00D86F1F">
      <w:pPr>
        <w:pStyle w:val="Zkladntext"/>
        <w:tabs>
          <w:tab w:val="left" w:pos="567"/>
        </w:tabs>
        <w:ind w:left="1134" w:hanging="567"/>
        <w:rPr>
          <w:b w:val="0"/>
          <w:bCs w:val="0"/>
          <w:sz w:val="22"/>
          <w:szCs w:val="22"/>
        </w:rPr>
      </w:pPr>
      <w:r w:rsidRPr="003E40DC">
        <w:rPr>
          <w:b w:val="0"/>
          <w:bCs w:val="0"/>
          <w:sz w:val="22"/>
          <w:szCs w:val="22"/>
        </w:rPr>
        <w:t xml:space="preserve">c) </w:t>
      </w:r>
      <w:r w:rsidRPr="003E40DC">
        <w:rPr>
          <w:b w:val="0"/>
          <w:bCs w:val="0"/>
          <w:sz w:val="22"/>
          <w:szCs w:val="22"/>
        </w:rPr>
        <w:tab/>
        <w:t>bola zásielka vrátená Odosielateľovi ako nedoručiteľná najmä preto, že nebolo možné Adresáta na adrese uvedenej v Zmluve ani na adrese jeho sídla uvedenej v obchodnom registri alebo v inom registri, v ktorom je zapísaný, zistiť a jeho iná adresa nie je Odosielateľovi známa, a teda nie je možné písomnosť doručiť; písomnosť sa považuje po troch (3) dňoch od vrátenia nedoručenej zásielky za doručenú, a to aj vtedy, ak sa Adresát o tom nedozvie.</w:t>
      </w:r>
    </w:p>
    <w:p w14:paraId="78D68FBE" w14:textId="77777777" w:rsidR="00D86F1F" w:rsidRPr="003E40DC" w:rsidRDefault="00D86F1F" w:rsidP="00D86F1F">
      <w:pPr>
        <w:pStyle w:val="Zkladntext"/>
        <w:rPr>
          <w:b w:val="0"/>
          <w:bCs w:val="0"/>
          <w:sz w:val="22"/>
          <w:szCs w:val="22"/>
        </w:rPr>
      </w:pPr>
    </w:p>
    <w:p w14:paraId="5A556422" w14:textId="77777777" w:rsidR="00D86F1F" w:rsidRPr="003E40DC" w:rsidRDefault="00D86F1F" w:rsidP="00D86F1F">
      <w:pPr>
        <w:pStyle w:val="Zarkazkladnhotextu"/>
        <w:numPr>
          <w:ilvl w:val="1"/>
          <w:numId w:val="21"/>
        </w:numPr>
        <w:spacing w:after="0"/>
        <w:ind w:left="567" w:hanging="567"/>
        <w:jc w:val="both"/>
        <w:rPr>
          <w:noProof/>
          <w:sz w:val="22"/>
          <w:szCs w:val="22"/>
        </w:rPr>
      </w:pPr>
      <w:r w:rsidRPr="003E40DC">
        <w:rPr>
          <w:b/>
          <w:i/>
          <w:iCs/>
          <w:sz w:val="22"/>
          <w:szCs w:val="22"/>
          <w:highlight w:val="yellow"/>
        </w:rPr>
        <w:t>(Ak je nájomcom FO)</w:t>
      </w:r>
      <w:r w:rsidRPr="003E40DC">
        <w:rPr>
          <w:b/>
          <w:i/>
          <w:iCs/>
          <w:color w:val="1F497D"/>
          <w:sz w:val="22"/>
          <w:szCs w:val="22"/>
        </w:rPr>
        <w:t xml:space="preserve"> </w:t>
      </w:r>
      <w:r w:rsidRPr="003E40DC">
        <w:rPr>
          <w:sz w:val="22"/>
          <w:szCs w:val="22"/>
        </w:rPr>
        <w:t>Písomnosti určené Prenajímateľovi sa doručujú zamestnancom oprávneným ich za  Prenajímateľa prijímať. Ak takýchto zamestnancov niet, doručuje sa písomnosť, ktorá je určená do vlastných rúk Prenajímateľa, tomu, kto je oprávnený za Prenajímateľa konať. Písomnosť, ktorá je určená do vlastných rúk Nájomcu, sa doručuje Nájomcovi a ostatné písomnosti určené Nájomcovi sa doručujú ktorejkoľvek osobe, ktorá s Nájomcom býva v jednej domácnosti a písomnosti príjme.</w:t>
      </w:r>
      <w:r w:rsidRPr="003E40DC">
        <w:rPr>
          <w:i/>
          <w:sz w:val="22"/>
          <w:szCs w:val="22"/>
        </w:rPr>
        <w:t xml:space="preserve">  </w:t>
      </w:r>
      <w:r w:rsidRPr="003E40DC">
        <w:rPr>
          <w:color w:val="FF0000"/>
          <w:sz w:val="22"/>
          <w:szCs w:val="22"/>
        </w:rPr>
        <w:t xml:space="preserve"> </w:t>
      </w:r>
    </w:p>
    <w:p w14:paraId="18EF4CC9" w14:textId="77777777" w:rsidR="00D86F1F" w:rsidRPr="003E40DC" w:rsidRDefault="00D86F1F" w:rsidP="00D86F1F">
      <w:pPr>
        <w:pStyle w:val="Zarkazkladnhotextu"/>
        <w:spacing w:after="0"/>
        <w:ind w:left="360"/>
        <w:jc w:val="both"/>
        <w:rPr>
          <w:noProof/>
          <w:sz w:val="22"/>
          <w:szCs w:val="22"/>
        </w:rPr>
      </w:pPr>
    </w:p>
    <w:p w14:paraId="2F618C18" w14:textId="77777777" w:rsidR="00D86F1F" w:rsidRPr="003E40DC" w:rsidRDefault="00D86F1F" w:rsidP="00D86F1F">
      <w:pPr>
        <w:pStyle w:val="Zarkazkladnhotextu"/>
        <w:spacing w:after="0"/>
        <w:ind w:left="567" w:hanging="567"/>
        <w:jc w:val="both"/>
        <w:rPr>
          <w:noProof/>
          <w:sz w:val="22"/>
          <w:szCs w:val="22"/>
        </w:rPr>
      </w:pPr>
      <w:r w:rsidRPr="003E40DC">
        <w:rPr>
          <w:b/>
          <w:iCs/>
          <w:sz w:val="22"/>
          <w:szCs w:val="22"/>
        </w:rPr>
        <w:t>6.3</w:t>
      </w:r>
      <w:r w:rsidRPr="003E40DC">
        <w:rPr>
          <w:b/>
          <w:i/>
          <w:iCs/>
          <w:color w:val="4F81BD"/>
          <w:sz w:val="22"/>
          <w:szCs w:val="22"/>
        </w:rPr>
        <w:tab/>
      </w:r>
      <w:r w:rsidRPr="003E40DC">
        <w:rPr>
          <w:b/>
          <w:i/>
          <w:iCs/>
          <w:sz w:val="22"/>
          <w:szCs w:val="22"/>
          <w:highlight w:val="yellow"/>
        </w:rPr>
        <w:t>(Ak je nájomcom PO)</w:t>
      </w:r>
      <w:r w:rsidRPr="003E40DC">
        <w:rPr>
          <w:b/>
          <w:i/>
          <w:iCs/>
          <w:color w:val="4F81BD"/>
          <w:sz w:val="22"/>
          <w:szCs w:val="22"/>
        </w:rPr>
        <w:t xml:space="preserve"> </w:t>
      </w:r>
      <w:r w:rsidRPr="003E40DC">
        <w:rPr>
          <w:sz w:val="22"/>
          <w:szCs w:val="22"/>
        </w:rPr>
        <w:t>Písomnosti sa doručujú zamestnancom oprávneným ich za Zmluvné strany prijímať. Ak takýchto zamestnancov niet, doručuje sa písomnosť, ktorá je určená do vlastných rúk, tomu, kto je oprávnený za danú Zmluvnú stranu konať, ostatné písomnosti ktorémukoľvek jej  zamestnancovi, ktorý písomnosti prijme.</w:t>
      </w:r>
    </w:p>
    <w:p w14:paraId="4C483CB9" w14:textId="77777777" w:rsidR="00D86F1F" w:rsidRPr="003E40DC" w:rsidRDefault="00D86F1F" w:rsidP="00D86F1F">
      <w:pPr>
        <w:pStyle w:val="Zarkazkladnhotextu"/>
        <w:tabs>
          <w:tab w:val="left" w:pos="0"/>
        </w:tabs>
        <w:spacing w:after="0"/>
        <w:ind w:left="0"/>
        <w:jc w:val="both"/>
        <w:rPr>
          <w:sz w:val="22"/>
          <w:szCs w:val="22"/>
        </w:rPr>
      </w:pPr>
    </w:p>
    <w:p w14:paraId="0A4E7467" w14:textId="77777777" w:rsidR="00D86F1F" w:rsidRPr="003E40DC" w:rsidRDefault="00D86F1F" w:rsidP="00D86F1F">
      <w:pPr>
        <w:pStyle w:val="Zarkazkladnhotextu"/>
        <w:tabs>
          <w:tab w:val="left" w:pos="0"/>
        </w:tabs>
        <w:spacing w:after="0"/>
        <w:ind w:left="0"/>
        <w:jc w:val="both"/>
        <w:rPr>
          <w:sz w:val="22"/>
          <w:szCs w:val="22"/>
        </w:rPr>
      </w:pPr>
    </w:p>
    <w:p w14:paraId="7ED45C2B" w14:textId="77777777" w:rsidR="00D86F1F" w:rsidRPr="003E40DC" w:rsidRDefault="00D86F1F" w:rsidP="00D86F1F">
      <w:pPr>
        <w:pStyle w:val="Zkladntext2"/>
        <w:ind w:firstLine="0"/>
        <w:jc w:val="center"/>
        <w:rPr>
          <w:rFonts w:ascii="Times New Roman" w:hAnsi="Times New Roman" w:cs="Times New Roman"/>
          <w:b/>
          <w:bCs/>
          <w:noProof/>
          <w:sz w:val="22"/>
          <w:szCs w:val="22"/>
        </w:rPr>
      </w:pPr>
      <w:r w:rsidRPr="003E40DC">
        <w:rPr>
          <w:rFonts w:ascii="Times New Roman" w:hAnsi="Times New Roman" w:cs="Times New Roman"/>
          <w:b/>
          <w:bCs/>
          <w:noProof/>
          <w:sz w:val="22"/>
          <w:szCs w:val="22"/>
        </w:rPr>
        <w:t>Čl. VII</w:t>
      </w:r>
    </w:p>
    <w:p w14:paraId="33E0EC23" w14:textId="77777777" w:rsidR="00D86F1F" w:rsidRPr="003E40DC" w:rsidRDefault="00D86F1F" w:rsidP="00D86F1F">
      <w:pPr>
        <w:pStyle w:val="Zkladntext2"/>
        <w:ind w:firstLine="0"/>
        <w:jc w:val="center"/>
        <w:rPr>
          <w:rFonts w:ascii="Times New Roman" w:hAnsi="Times New Roman" w:cs="Times New Roman"/>
          <w:b/>
          <w:bCs/>
          <w:noProof/>
          <w:sz w:val="22"/>
          <w:szCs w:val="22"/>
        </w:rPr>
      </w:pPr>
      <w:r w:rsidRPr="003E40DC">
        <w:rPr>
          <w:rFonts w:ascii="Times New Roman" w:hAnsi="Times New Roman" w:cs="Times New Roman"/>
          <w:b/>
          <w:bCs/>
          <w:noProof/>
          <w:sz w:val="22"/>
          <w:szCs w:val="22"/>
        </w:rPr>
        <w:t>PRÁVA A POVINNOSTI ZMLUVNÝCH STRÁN</w:t>
      </w:r>
    </w:p>
    <w:p w14:paraId="56CFC0C6" w14:textId="77777777" w:rsidR="00D86F1F" w:rsidRPr="003E40DC" w:rsidRDefault="00D86F1F" w:rsidP="00D86F1F">
      <w:pPr>
        <w:pStyle w:val="Zkladntext2"/>
        <w:ind w:firstLine="0"/>
        <w:jc w:val="center"/>
        <w:rPr>
          <w:rFonts w:ascii="Times New Roman" w:hAnsi="Times New Roman" w:cs="Times New Roman"/>
          <w:b/>
          <w:bCs/>
          <w:noProof/>
          <w:sz w:val="22"/>
          <w:szCs w:val="22"/>
        </w:rPr>
      </w:pPr>
    </w:p>
    <w:p w14:paraId="1244133C" w14:textId="77777777" w:rsidR="00D86F1F" w:rsidRPr="003E40DC" w:rsidRDefault="00D86F1F" w:rsidP="00D86F1F">
      <w:pPr>
        <w:pStyle w:val="Odsekzoznamu"/>
        <w:numPr>
          <w:ilvl w:val="0"/>
          <w:numId w:val="22"/>
        </w:numPr>
        <w:overflowPunct w:val="0"/>
        <w:autoSpaceDE w:val="0"/>
        <w:autoSpaceDN w:val="0"/>
        <w:adjustRightInd w:val="0"/>
        <w:contextualSpacing w:val="0"/>
        <w:jc w:val="both"/>
        <w:textAlignment w:val="baseline"/>
        <w:rPr>
          <w:vanish/>
          <w:sz w:val="22"/>
          <w:szCs w:val="22"/>
        </w:rPr>
      </w:pPr>
    </w:p>
    <w:p w14:paraId="3F0DD298" w14:textId="2906E44B" w:rsidR="00D86F1F" w:rsidRPr="001A2D8A" w:rsidRDefault="00D86F1F" w:rsidP="005C27BD">
      <w:pPr>
        <w:pStyle w:val="Zarkazkladnhotextu"/>
        <w:numPr>
          <w:ilvl w:val="1"/>
          <w:numId w:val="22"/>
        </w:numPr>
        <w:spacing w:after="0"/>
        <w:ind w:left="567" w:hanging="567"/>
        <w:jc w:val="both"/>
        <w:rPr>
          <w:b/>
          <w:i/>
          <w:sz w:val="22"/>
          <w:szCs w:val="22"/>
        </w:rPr>
      </w:pPr>
      <w:r w:rsidRPr="001A2D8A">
        <w:rPr>
          <w:sz w:val="22"/>
          <w:szCs w:val="22"/>
        </w:rPr>
        <w:t>Prenajímateľ bezodkladne po nadobudnutí účinnosti Zmluvy najneskôr však do troch (3) pracovných dní od nadobudnutia účinnosti Zmluvy</w:t>
      </w:r>
      <w:r w:rsidRPr="001A2D8A">
        <w:rPr>
          <w:b/>
          <w:i/>
          <w:sz w:val="22"/>
          <w:szCs w:val="22"/>
        </w:rPr>
        <w:t xml:space="preserve"> </w:t>
      </w:r>
      <w:r w:rsidRPr="001A2D8A">
        <w:rPr>
          <w:sz w:val="22"/>
          <w:szCs w:val="22"/>
        </w:rPr>
        <w:t xml:space="preserve">protokolárne odovzdá Nájomcovi Predmet nájmu na základe písomného protokolu o odovzdaní a prevzatí Predmetu nájmu. Predmetom tohto protokolu bude vymedzenie stavu, v akom sa Predmet nájmu nachádza v čase jeho odovzdania Nájomcovi. </w:t>
      </w:r>
    </w:p>
    <w:p w14:paraId="0870ED30" w14:textId="77777777" w:rsidR="005C27BD" w:rsidRPr="005C27BD" w:rsidRDefault="005C27BD" w:rsidP="005C27BD">
      <w:pPr>
        <w:pStyle w:val="Zarkazkladnhotextu"/>
        <w:spacing w:after="0"/>
        <w:ind w:left="567"/>
        <w:jc w:val="both"/>
        <w:rPr>
          <w:b/>
          <w:i/>
          <w:sz w:val="22"/>
          <w:szCs w:val="22"/>
          <w:highlight w:val="yellow"/>
        </w:rPr>
      </w:pPr>
    </w:p>
    <w:p w14:paraId="1054F3E7" w14:textId="7055120E" w:rsidR="00D86F1F" w:rsidRPr="003E40DC" w:rsidRDefault="00D86F1F" w:rsidP="00D86F1F">
      <w:pPr>
        <w:pStyle w:val="Zarkazkladnhotextu"/>
        <w:numPr>
          <w:ilvl w:val="1"/>
          <w:numId w:val="22"/>
        </w:numPr>
        <w:spacing w:after="0"/>
        <w:ind w:left="567" w:hanging="567"/>
        <w:jc w:val="both"/>
        <w:rPr>
          <w:noProof/>
          <w:sz w:val="22"/>
          <w:szCs w:val="22"/>
        </w:rPr>
      </w:pPr>
      <w:r w:rsidRPr="003E40DC">
        <w:rPr>
          <w:bCs/>
          <w:sz w:val="22"/>
          <w:szCs w:val="22"/>
        </w:rPr>
        <w:t>Nájomca vyhlasuje, že bol oboznámený s technickým stavom Predmetu nájmu a v tomto stave ho bez výhrad preberá do užívania.</w:t>
      </w:r>
    </w:p>
    <w:p w14:paraId="261DA0DD" w14:textId="77777777" w:rsidR="00D86F1F" w:rsidRPr="003E40DC" w:rsidRDefault="00D86F1F" w:rsidP="00D86F1F">
      <w:pPr>
        <w:pStyle w:val="Zarkazkladnhotextu"/>
        <w:tabs>
          <w:tab w:val="left" w:pos="567"/>
        </w:tabs>
        <w:spacing w:after="0"/>
        <w:ind w:left="360"/>
        <w:jc w:val="both"/>
        <w:rPr>
          <w:noProof/>
          <w:sz w:val="22"/>
          <w:szCs w:val="22"/>
        </w:rPr>
      </w:pPr>
    </w:p>
    <w:p w14:paraId="59B0FDC0" w14:textId="5C34CACD" w:rsidR="00D86F1F" w:rsidRPr="003E40DC" w:rsidRDefault="00D86F1F" w:rsidP="00D86F1F">
      <w:pPr>
        <w:pStyle w:val="Zarkazkladnhotextu"/>
        <w:numPr>
          <w:ilvl w:val="1"/>
          <w:numId w:val="22"/>
        </w:numPr>
        <w:spacing w:after="0"/>
        <w:ind w:left="567" w:hanging="567"/>
        <w:jc w:val="both"/>
        <w:rPr>
          <w:noProof/>
          <w:sz w:val="22"/>
          <w:szCs w:val="22"/>
        </w:rPr>
      </w:pPr>
      <w:r w:rsidRPr="003E40DC">
        <w:rPr>
          <w:sz w:val="22"/>
          <w:szCs w:val="22"/>
        </w:rPr>
        <w:t>Nájomca bude užívať Predmet nájmu riadnym a hospodárnym spôsobom, bude dodržiavať všeobecne platné predpisy, vzťahujúce sa na Predmet nájmu. Nájomca smie užívať Predmet nájmu len na účely uvedené v ods. 2.4 Zmluvy.</w:t>
      </w:r>
    </w:p>
    <w:p w14:paraId="760382D1" w14:textId="77777777" w:rsidR="00D86F1F" w:rsidRPr="003E40DC" w:rsidRDefault="00D86F1F" w:rsidP="00D86F1F">
      <w:pPr>
        <w:pStyle w:val="Zkladntext"/>
        <w:tabs>
          <w:tab w:val="left" w:pos="360"/>
          <w:tab w:val="left" w:pos="567"/>
        </w:tabs>
        <w:rPr>
          <w:bCs w:val="0"/>
          <w:i/>
          <w:color w:val="0070C0"/>
          <w:sz w:val="22"/>
          <w:szCs w:val="22"/>
        </w:rPr>
      </w:pPr>
    </w:p>
    <w:p w14:paraId="7FBE847B" w14:textId="77777777" w:rsidR="00D86F1F" w:rsidRPr="003E40DC" w:rsidRDefault="00D86F1F" w:rsidP="00D86F1F">
      <w:pPr>
        <w:pStyle w:val="Zarkazkladnhotextu"/>
        <w:numPr>
          <w:ilvl w:val="1"/>
          <w:numId w:val="22"/>
        </w:numPr>
        <w:spacing w:after="0"/>
        <w:ind w:left="567" w:hanging="567"/>
        <w:jc w:val="both"/>
        <w:rPr>
          <w:noProof/>
          <w:sz w:val="22"/>
          <w:szCs w:val="22"/>
        </w:rPr>
      </w:pPr>
      <w:r w:rsidRPr="003E40DC">
        <w:rPr>
          <w:sz w:val="22"/>
          <w:szCs w:val="22"/>
        </w:rPr>
        <w:t>Nájomca je povinný oznámiť Prenajímateľovi bez zbytočného odkladu potreby opráv, ktoré má vykonať Prenajímateľ. Pri porušení tejto povinnosti Nájomca zodpovedá za škody tým spôsobené a nemá nárok na náhradu škody, ktorá by mu inak prináležala z dôvodu nemožnosti alebo obmedzenia užívania veci pre jej vady. Nájomca je povinný znášať obmedzenia v užívaní Predmetu nájmu  v rozsahu nutnom pre vykonanie opráv a údržby bez nároku na finančnú náhradu.</w:t>
      </w:r>
    </w:p>
    <w:p w14:paraId="4AED6CED" w14:textId="77777777" w:rsidR="00D86F1F" w:rsidRPr="003E40DC" w:rsidRDefault="00D86F1F" w:rsidP="00D86F1F">
      <w:pPr>
        <w:pStyle w:val="Zarkazkladnhotextu"/>
        <w:tabs>
          <w:tab w:val="left" w:pos="567"/>
        </w:tabs>
        <w:spacing w:after="0"/>
        <w:ind w:left="0"/>
        <w:jc w:val="both"/>
        <w:rPr>
          <w:noProof/>
          <w:sz w:val="22"/>
          <w:szCs w:val="22"/>
        </w:rPr>
      </w:pPr>
    </w:p>
    <w:p w14:paraId="0598B6DB" w14:textId="67AEF520" w:rsidR="00D54F8D" w:rsidRPr="005C27BD" w:rsidRDefault="00D86F1F" w:rsidP="005C27BD">
      <w:pPr>
        <w:pStyle w:val="Zarkazkladnhotextu"/>
        <w:numPr>
          <w:ilvl w:val="1"/>
          <w:numId w:val="22"/>
        </w:numPr>
        <w:spacing w:after="0"/>
        <w:ind w:left="567" w:hanging="567"/>
        <w:jc w:val="both"/>
        <w:rPr>
          <w:sz w:val="22"/>
          <w:szCs w:val="22"/>
        </w:rPr>
      </w:pPr>
      <w:r w:rsidRPr="00D54F8D">
        <w:rPr>
          <w:sz w:val="22"/>
          <w:szCs w:val="22"/>
        </w:rPr>
        <w:t>V prípade vzniku poistnej udalosti na majetku Prenajímateľa je Nájomca povinný túto udalosť Prenajímateľovi nahlásiť bezodkladne - najneskôr do štyridsaťosem (48) hodín. Nájomca je povinný informovať Prenajímateľa o poistnej udalosti písomnou</w:t>
      </w:r>
      <w:r w:rsidR="001A2D8A">
        <w:rPr>
          <w:sz w:val="22"/>
          <w:szCs w:val="22"/>
        </w:rPr>
        <w:t xml:space="preserve"> </w:t>
      </w:r>
      <w:r w:rsidRPr="00D54F8D">
        <w:rPr>
          <w:sz w:val="22"/>
          <w:szCs w:val="22"/>
        </w:rPr>
        <w:t>formou alebo telefonicky na t.</w:t>
      </w:r>
      <w:r w:rsidR="005C27BD">
        <w:rPr>
          <w:sz w:val="22"/>
          <w:szCs w:val="22"/>
        </w:rPr>
        <w:t> </w:t>
      </w:r>
      <w:r w:rsidRPr="00D54F8D">
        <w:rPr>
          <w:sz w:val="22"/>
          <w:szCs w:val="22"/>
        </w:rPr>
        <w:t>č.</w:t>
      </w:r>
      <w:r w:rsidR="00D54F8D" w:rsidRPr="00D54F8D">
        <w:rPr>
          <w:sz w:val="22"/>
          <w:szCs w:val="22"/>
        </w:rPr>
        <w:t xml:space="preserve"> </w:t>
      </w:r>
      <w:r w:rsidR="005C27BD">
        <w:rPr>
          <w:sz w:val="22"/>
          <w:szCs w:val="22"/>
        </w:rPr>
        <w:t> </w:t>
      </w:r>
      <w:r w:rsidR="00D54F8D" w:rsidRPr="005C27BD">
        <w:rPr>
          <w:sz w:val="22"/>
          <w:szCs w:val="22"/>
        </w:rPr>
        <w:t>+421</w:t>
      </w:r>
      <w:r w:rsidR="00B04CB9" w:rsidRPr="005C27BD">
        <w:rPr>
          <w:sz w:val="22"/>
          <w:szCs w:val="22"/>
        </w:rPr>
        <w:t> </w:t>
      </w:r>
      <w:r w:rsidR="00D54F8D" w:rsidRPr="005C27BD">
        <w:rPr>
          <w:sz w:val="22"/>
          <w:szCs w:val="22"/>
        </w:rPr>
        <w:t>910</w:t>
      </w:r>
      <w:r w:rsidR="005C27BD">
        <w:rPr>
          <w:sz w:val="22"/>
          <w:szCs w:val="22"/>
        </w:rPr>
        <w:t> </w:t>
      </w:r>
      <w:r w:rsidR="00D54F8D" w:rsidRPr="005C27BD">
        <w:rPr>
          <w:sz w:val="22"/>
          <w:szCs w:val="22"/>
        </w:rPr>
        <w:t>596</w:t>
      </w:r>
      <w:r w:rsidR="005C27BD">
        <w:rPr>
          <w:sz w:val="22"/>
          <w:szCs w:val="22"/>
        </w:rPr>
        <w:t xml:space="preserve"> </w:t>
      </w:r>
      <w:r w:rsidR="00D54F8D" w:rsidRPr="005C27BD">
        <w:rPr>
          <w:sz w:val="22"/>
          <w:szCs w:val="22"/>
        </w:rPr>
        <w:t>292, Mgr. Ľubica Záborská, PhD</w:t>
      </w:r>
      <w:r w:rsidRPr="005C27BD">
        <w:rPr>
          <w:sz w:val="22"/>
          <w:szCs w:val="22"/>
        </w:rPr>
        <w:t>.</w:t>
      </w:r>
      <w:r w:rsidR="00D54F8D" w:rsidRPr="005C27BD">
        <w:rPr>
          <w:sz w:val="22"/>
          <w:szCs w:val="22"/>
        </w:rPr>
        <w:t xml:space="preserve">, </w:t>
      </w:r>
      <w:r w:rsidRPr="005C27BD">
        <w:rPr>
          <w:sz w:val="22"/>
          <w:szCs w:val="22"/>
        </w:rPr>
        <w:t>alebo zaslaním informácií na jej mailovú adresu:</w:t>
      </w:r>
      <w:r w:rsidR="005C27BD">
        <w:rPr>
          <w:sz w:val="22"/>
          <w:szCs w:val="22"/>
        </w:rPr>
        <w:t xml:space="preserve"> </w:t>
      </w:r>
      <w:r w:rsidR="00B04CB9" w:rsidRPr="005C27BD">
        <w:rPr>
          <w:sz w:val="22"/>
          <w:szCs w:val="22"/>
        </w:rPr>
        <w:t>lubica.zaborska</w:t>
      </w:r>
      <w:r w:rsidR="00D54F8D" w:rsidRPr="005C27BD">
        <w:rPr>
          <w:sz w:val="22"/>
          <w:szCs w:val="22"/>
        </w:rPr>
        <w:t>@savba.sk</w:t>
      </w:r>
    </w:p>
    <w:p w14:paraId="4EABB4DE" w14:textId="77777777" w:rsidR="00D54F8D" w:rsidRPr="0062337D" w:rsidRDefault="00D54F8D" w:rsidP="00D54F8D">
      <w:pPr>
        <w:pStyle w:val="Odsekzoznamu"/>
        <w:jc w:val="both"/>
        <w:rPr>
          <w:rStyle w:val="Hypertextovprepojenie"/>
        </w:rPr>
      </w:pPr>
    </w:p>
    <w:p w14:paraId="11789EE3" w14:textId="69B37D8E" w:rsidR="00D86F1F" w:rsidRPr="003E40DC" w:rsidRDefault="00D86F1F" w:rsidP="00D86F1F">
      <w:pPr>
        <w:pStyle w:val="Zarkazkladnhotextu"/>
        <w:numPr>
          <w:ilvl w:val="1"/>
          <w:numId w:val="22"/>
        </w:numPr>
        <w:spacing w:after="0"/>
        <w:ind w:left="567" w:hanging="567"/>
        <w:jc w:val="both"/>
        <w:rPr>
          <w:noProof/>
          <w:sz w:val="22"/>
          <w:szCs w:val="22"/>
        </w:rPr>
      </w:pPr>
      <w:r w:rsidRPr="003E40DC">
        <w:rPr>
          <w:sz w:val="22"/>
          <w:szCs w:val="22"/>
        </w:rPr>
        <w:t>Nájomca je povinný poskytnúť súčinnosť pri spracovaní všetkých relevantných podkladov potrebných pri likvidácii škôd poistnej udalosti. Poistnou udalosťou je prípad poškodenia alebo zničenia vecí živelnou udalosťou (komplexné živelné riziko), prípad odcudzenia veci, prípad poškodenia vecí vandalizmom, prípad poškodenia alebo zničenia strojov a zariadení – lom stroja a zodpovednosť za škodu.</w:t>
      </w:r>
    </w:p>
    <w:p w14:paraId="5B741553" w14:textId="77777777" w:rsidR="00D86F1F" w:rsidRPr="003E40DC" w:rsidRDefault="00D86F1F" w:rsidP="00D86F1F">
      <w:pPr>
        <w:pStyle w:val="Zarkazkladnhotextu"/>
        <w:tabs>
          <w:tab w:val="left" w:pos="567"/>
        </w:tabs>
        <w:spacing w:after="0"/>
        <w:ind w:left="0"/>
        <w:jc w:val="both"/>
        <w:rPr>
          <w:noProof/>
          <w:sz w:val="22"/>
          <w:szCs w:val="22"/>
        </w:rPr>
      </w:pPr>
    </w:p>
    <w:p w14:paraId="0F62E719" w14:textId="77777777" w:rsidR="00D86F1F" w:rsidRPr="003E40DC" w:rsidRDefault="00D86F1F" w:rsidP="00D86F1F">
      <w:pPr>
        <w:pStyle w:val="Zarkazkladnhotextu"/>
        <w:numPr>
          <w:ilvl w:val="1"/>
          <w:numId w:val="22"/>
        </w:numPr>
        <w:spacing w:after="0"/>
        <w:ind w:left="567" w:hanging="567"/>
        <w:jc w:val="both"/>
        <w:rPr>
          <w:noProof/>
          <w:sz w:val="22"/>
          <w:szCs w:val="22"/>
        </w:rPr>
      </w:pPr>
      <w:r w:rsidRPr="003E40DC">
        <w:rPr>
          <w:sz w:val="22"/>
          <w:szCs w:val="22"/>
        </w:rPr>
        <w:t>Nájomca nemá voči Prenajímateľovi nárok na náhradu škody vzniknutej na jeho zariadení požiarom, krádežou alebo živelnou udalosťou. Ak z činnosti Nájomcu dôjde k ekologickému zaťaženiu, zodpovednosť, príp. sankcie uložené príslušnými orgánmi znáša Nájomca sám.</w:t>
      </w:r>
    </w:p>
    <w:p w14:paraId="60486AAB" w14:textId="77777777" w:rsidR="00D86F1F" w:rsidRPr="003E40DC" w:rsidRDefault="00D86F1F" w:rsidP="00D86F1F">
      <w:pPr>
        <w:pStyle w:val="Zarkazkladnhotextu"/>
        <w:tabs>
          <w:tab w:val="left" w:pos="567"/>
        </w:tabs>
        <w:spacing w:after="0"/>
        <w:ind w:left="0"/>
        <w:jc w:val="both"/>
        <w:rPr>
          <w:noProof/>
          <w:sz w:val="22"/>
          <w:szCs w:val="22"/>
        </w:rPr>
      </w:pPr>
    </w:p>
    <w:p w14:paraId="553111FD" w14:textId="584EC7F7" w:rsidR="00D86F1F" w:rsidRPr="003E40DC" w:rsidRDefault="00D86F1F" w:rsidP="00D86F1F">
      <w:pPr>
        <w:pStyle w:val="Zarkazkladnhotextu"/>
        <w:numPr>
          <w:ilvl w:val="1"/>
          <w:numId w:val="22"/>
        </w:numPr>
        <w:spacing w:after="0"/>
        <w:ind w:left="567" w:hanging="567"/>
        <w:jc w:val="both"/>
        <w:rPr>
          <w:noProof/>
          <w:sz w:val="22"/>
          <w:szCs w:val="22"/>
        </w:rPr>
      </w:pPr>
      <w:r w:rsidRPr="003E40DC">
        <w:rPr>
          <w:sz w:val="22"/>
          <w:szCs w:val="22"/>
        </w:rPr>
        <w:t xml:space="preserve">Nájomca je povinný umožniť zamestnancom Prenajímateľa vstup do Predmetu nájmu za účelom overenia jeho technického stavu, spôsobu jeho užívania a vykonania inventarizácie. Nájomca sa súčasne zaväzuje, že v čase minimálne troch (3) mesiacov pred ukončením platnosti a účinnosti Zmluvy umožní vstup do Predmetu nájmu zamestnancom Prenajímateľa a záujemcom o nájom, resp. o iné využitie Predmetu nájmu. Súčasne sa Nájomca v tomto období zaväzuje Prenajímateľovi umožniť umiestnenie oznamu na Predmete nájmu, prostredníctvom ktorého bude Prenajímateľ ponúkať tretím osobám Predmet nájmu na odpredaj, resp. na iné využitie (napr. nájom). Porušenie týchto povinností sa považuje za závažné porušenie Zmluvy v dôsledku čoho má Prenajímateľ právo odstúpiť od Zmluvy v zmysle ods. 5.1 písm. c) tejto Zmluvy. </w:t>
      </w:r>
    </w:p>
    <w:p w14:paraId="568BF804" w14:textId="77777777" w:rsidR="00D86F1F" w:rsidRPr="003E40DC" w:rsidRDefault="00D86F1F" w:rsidP="00D86F1F">
      <w:pPr>
        <w:pStyle w:val="Zarkazkladnhotextu"/>
        <w:tabs>
          <w:tab w:val="left" w:pos="567"/>
        </w:tabs>
        <w:spacing w:after="0"/>
        <w:ind w:left="0"/>
        <w:jc w:val="both"/>
        <w:rPr>
          <w:noProof/>
          <w:sz w:val="22"/>
          <w:szCs w:val="22"/>
        </w:rPr>
      </w:pPr>
    </w:p>
    <w:p w14:paraId="52B69AE0" w14:textId="77777777" w:rsidR="00D86F1F" w:rsidRPr="003E40DC" w:rsidRDefault="00D86F1F" w:rsidP="00D86F1F">
      <w:pPr>
        <w:pStyle w:val="Zarkazkladnhotextu"/>
        <w:numPr>
          <w:ilvl w:val="1"/>
          <w:numId w:val="22"/>
        </w:numPr>
        <w:spacing w:after="0"/>
        <w:ind w:left="567" w:hanging="567"/>
        <w:jc w:val="both"/>
        <w:rPr>
          <w:noProof/>
          <w:sz w:val="22"/>
          <w:szCs w:val="22"/>
        </w:rPr>
      </w:pPr>
      <w:r w:rsidRPr="003E40DC">
        <w:rPr>
          <w:sz w:val="22"/>
          <w:szCs w:val="22"/>
        </w:rPr>
        <w:t xml:space="preserve">Inventarizácia Predmetu nájmu sa uskutoční jeden krát (1x) ročne po predchádzajúcom písomnom oznámení Nájomcovi minimálne štrnásť (14) dní vopred a za súčasnej prítomnosti osoby poverenej Nájomcom. </w:t>
      </w:r>
    </w:p>
    <w:p w14:paraId="42607305" w14:textId="77777777" w:rsidR="00D86F1F" w:rsidRPr="003E40DC" w:rsidRDefault="00D86F1F" w:rsidP="00D86F1F">
      <w:pPr>
        <w:pStyle w:val="Zarkazkladnhotextu"/>
        <w:tabs>
          <w:tab w:val="left" w:pos="567"/>
        </w:tabs>
        <w:spacing w:after="0"/>
        <w:ind w:left="0"/>
        <w:jc w:val="both"/>
        <w:rPr>
          <w:noProof/>
          <w:sz w:val="22"/>
          <w:szCs w:val="22"/>
        </w:rPr>
      </w:pPr>
    </w:p>
    <w:p w14:paraId="09295306" w14:textId="12CCDD34" w:rsidR="00D86F1F" w:rsidRPr="003E40DC" w:rsidRDefault="00D86F1F" w:rsidP="00D86F1F">
      <w:pPr>
        <w:pStyle w:val="Zarkazkladnhotextu"/>
        <w:numPr>
          <w:ilvl w:val="1"/>
          <w:numId w:val="22"/>
        </w:numPr>
        <w:spacing w:after="0"/>
        <w:ind w:left="567" w:hanging="567"/>
        <w:jc w:val="both"/>
        <w:rPr>
          <w:noProof/>
          <w:sz w:val="22"/>
          <w:szCs w:val="22"/>
        </w:rPr>
      </w:pPr>
      <w:r w:rsidRPr="003E40DC">
        <w:rPr>
          <w:sz w:val="22"/>
          <w:szCs w:val="22"/>
        </w:rPr>
        <w:t>Nájomca je povinný nedostatky zistené kontrolou podľa ods. 7.8 tohto článku Zmluvy bez odkladu na svoje náklady odstrániť.</w:t>
      </w:r>
    </w:p>
    <w:p w14:paraId="1162B63E" w14:textId="77777777" w:rsidR="00D86F1F" w:rsidRPr="003E40DC" w:rsidRDefault="00D86F1F" w:rsidP="00D86F1F">
      <w:pPr>
        <w:pStyle w:val="Zarkazkladnhotextu"/>
        <w:spacing w:after="0"/>
        <w:ind w:left="567" w:hanging="567"/>
        <w:jc w:val="both"/>
        <w:rPr>
          <w:noProof/>
          <w:sz w:val="22"/>
          <w:szCs w:val="22"/>
        </w:rPr>
      </w:pPr>
    </w:p>
    <w:p w14:paraId="12F630AF" w14:textId="77777777" w:rsidR="00D86F1F" w:rsidRPr="003E40DC" w:rsidRDefault="00D86F1F" w:rsidP="00D86F1F">
      <w:pPr>
        <w:pStyle w:val="Zarkazkladnhotextu"/>
        <w:numPr>
          <w:ilvl w:val="1"/>
          <w:numId w:val="22"/>
        </w:numPr>
        <w:spacing w:after="0"/>
        <w:ind w:left="567" w:hanging="567"/>
        <w:jc w:val="both"/>
        <w:rPr>
          <w:noProof/>
          <w:sz w:val="22"/>
          <w:szCs w:val="22"/>
        </w:rPr>
      </w:pPr>
      <w:r w:rsidRPr="003E40DC">
        <w:rPr>
          <w:sz w:val="22"/>
          <w:szCs w:val="22"/>
        </w:rPr>
        <w:t>Nájomca nie je oprávnený bez predchádzajúceho písomného súhlasu Prenajímateľa prenechať Predmet nájmu podľa Zmluvy alebo akúkoľvek jeho časť inému do užívania alebo do podnájmu. Bez súhlasu Prenajímateľa nesmie Nájomca umožniť užívanie alebo prevádzkovanie Predmetu nájmu inej osobe ani na základe zmluvy o združení, prípadne inej zmluvy o spoločnom podnikaní. Porušenie</w:t>
      </w:r>
      <w:r w:rsidRPr="003E40DC">
        <w:rPr>
          <w:noProof/>
          <w:sz w:val="22"/>
          <w:szCs w:val="22"/>
        </w:rPr>
        <w:t xml:space="preserve"> </w:t>
      </w:r>
      <w:r w:rsidRPr="003E40DC">
        <w:rPr>
          <w:sz w:val="22"/>
          <w:szCs w:val="22"/>
        </w:rPr>
        <w:t xml:space="preserve">tejto povinnosti sa považuje za závažné porušenie Zmluvy v dôsledku čoho má Prenajímateľ právo odstúpiť od Zmluvy v zmysle ods. 5.1 písm. c) tejto Zmluvy. </w:t>
      </w:r>
    </w:p>
    <w:p w14:paraId="09B659FB" w14:textId="77777777" w:rsidR="00D86F1F" w:rsidRPr="003E40DC" w:rsidRDefault="00D86F1F" w:rsidP="00D86F1F">
      <w:pPr>
        <w:pStyle w:val="Zarkazkladnhotextu"/>
        <w:tabs>
          <w:tab w:val="left" w:pos="567"/>
        </w:tabs>
        <w:spacing w:after="0"/>
        <w:ind w:left="0"/>
        <w:jc w:val="both"/>
        <w:rPr>
          <w:noProof/>
          <w:sz w:val="22"/>
          <w:szCs w:val="22"/>
        </w:rPr>
      </w:pPr>
    </w:p>
    <w:p w14:paraId="33A6B2B3" w14:textId="77777777" w:rsidR="00D86F1F" w:rsidRPr="003E40DC" w:rsidRDefault="00D86F1F" w:rsidP="00D86F1F">
      <w:pPr>
        <w:pStyle w:val="Zarkazkladnhotextu"/>
        <w:numPr>
          <w:ilvl w:val="1"/>
          <w:numId w:val="22"/>
        </w:numPr>
        <w:spacing w:after="0"/>
        <w:ind w:left="567" w:hanging="567"/>
        <w:jc w:val="both"/>
        <w:rPr>
          <w:noProof/>
          <w:sz w:val="22"/>
          <w:szCs w:val="22"/>
        </w:rPr>
      </w:pPr>
      <w:r w:rsidRPr="003E40DC">
        <w:rPr>
          <w:sz w:val="22"/>
          <w:szCs w:val="22"/>
        </w:rPr>
        <w:t>Akékoľvek stavebné úpravy Predmetu nájmu môže Nájomca vykonať len s predchádzajúcim písomným súhlasom Prenajímateľa a na základe platného stavebného povolenia, alebo akéhokoľvek iného oprávnenia potrebného na ich vykonanie. Porušenie tejto povinnosti sa považuje za závažné porušenie Zmluvy, v dôsledku čoho má Prenajímateľ právo odstúpiť od Zmluvy v zmysle ods. 5.1 písm. c) tejto Zmluvy. V prípade, že nepovolenou stavebnou činnosťou alebo inou nepovolenou činnosťou vykonávanou na Predmete nájmu zo strany Nájomcu vzniknú Prenajímateľovi akékoľvek záväzky (napr. sankcie a pod.), Nájomca sa zaväzuje tieto záväzky vyrovnať v plnom rozsahu</w:t>
      </w:r>
      <w:r w:rsidRPr="003E40DC">
        <w:rPr>
          <w:i/>
          <w:color w:val="0070C0"/>
          <w:sz w:val="22"/>
          <w:szCs w:val="22"/>
        </w:rPr>
        <w:t>.</w:t>
      </w:r>
    </w:p>
    <w:p w14:paraId="1D223F91" w14:textId="77777777" w:rsidR="00D86F1F" w:rsidRPr="003E40DC" w:rsidRDefault="00D86F1F" w:rsidP="00D86F1F">
      <w:pPr>
        <w:pStyle w:val="Zarkazkladnhotextu"/>
        <w:tabs>
          <w:tab w:val="left" w:pos="567"/>
        </w:tabs>
        <w:spacing w:after="0"/>
        <w:ind w:left="0"/>
        <w:jc w:val="both"/>
        <w:rPr>
          <w:noProof/>
          <w:sz w:val="22"/>
          <w:szCs w:val="22"/>
        </w:rPr>
      </w:pPr>
    </w:p>
    <w:p w14:paraId="45ED5C8A" w14:textId="7310008D" w:rsidR="00D86F1F" w:rsidRPr="003E40DC" w:rsidRDefault="00D86F1F" w:rsidP="00D86F1F">
      <w:pPr>
        <w:pStyle w:val="Zarkazkladnhotextu"/>
        <w:numPr>
          <w:ilvl w:val="1"/>
          <w:numId w:val="22"/>
        </w:numPr>
        <w:spacing w:after="0"/>
        <w:ind w:left="567" w:hanging="567"/>
        <w:jc w:val="both"/>
        <w:rPr>
          <w:sz w:val="22"/>
          <w:szCs w:val="22"/>
        </w:rPr>
      </w:pPr>
      <w:r w:rsidRPr="003E40DC">
        <w:rPr>
          <w:noProof/>
          <w:sz w:val="22"/>
          <w:szCs w:val="22"/>
        </w:rPr>
        <w:t>Nájomca nie je oprávnený bez predchádzajúceho písomného súhlasu Prenajímate</w:t>
      </w:r>
      <w:r w:rsidR="00630C7A">
        <w:rPr>
          <w:noProof/>
          <w:sz w:val="22"/>
          <w:szCs w:val="22"/>
        </w:rPr>
        <w:t>ľa</w:t>
      </w:r>
      <w:r w:rsidRPr="003E40DC">
        <w:rPr>
          <w:noProof/>
          <w:sz w:val="22"/>
          <w:szCs w:val="22"/>
        </w:rPr>
        <w:t xml:space="preserve"> postúpiť svoje práva a/alebo povinnosti vyplývajúce zo Zmluvy na tretiu osobu. </w:t>
      </w:r>
      <w:r w:rsidRPr="003E40DC">
        <w:rPr>
          <w:sz w:val="22"/>
          <w:szCs w:val="22"/>
        </w:rPr>
        <w:t xml:space="preserve">Porušenie tejto povinnosti sa považuje za závažné porušenie Zmluvy v dôsledku čoho má Prenajímateľ právo odstúpiť od Zmluvy v zmysle ods. 5.1 písm. c) tejto Zmluvy. </w:t>
      </w:r>
    </w:p>
    <w:p w14:paraId="3E04032F" w14:textId="77777777" w:rsidR="00D86F1F" w:rsidRPr="003E40DC" w:rsidRDefault="00D86F1F" w:rsidP="00D86F1F">
      <w:pPr>
        <w:pStyle w:val="Zarkazkladnhotextu"/>
        <w:tabs>
          <w:tab w:val="left" w:pos="567"/>
        </w:tabs>
        <w:spacing w:after="0"/>
        <w:ind w:left="0"/>
        <w:jc w:val="both"/>
        <w:rPr>
          <w:noProof/>
          <w:sz w:val="22"/>
          <w:szCs w:val="22"/>
        </w:rPr>
      </w:pPr>
    </w:p>
    <w:p w14:paraId="3AFAEEE0" w14:textId="77777777" w:rsidR="00D86F1F" w:rsidRPr="003E40DC" w:rsidRDefault="00D86F1F" w:rsidP="00D86F1F">
      <w:pPr>
        <w:pStyle w:val="Zarkazkladnhotextu"/>
        <w:numPr>
          <w:ilvl w:val="1"/>
          <w:numId w:val="22"/>
        </w:numPr>
        <w:spacing w:after="0"/>
        <w:ind w:left="567" w:hanging="567"/>
        <w:jc w:val="both"/>
        <w:rPr>
          <w:noProof/>
          <w:sz w:val="22"/>
          <w:szCs w:val="22"/>
        </w:rPr>
      </w:pPr>
      <w:r w:rsidRPr="003E40DC">
        <w:rPr>
          <w:sz w:val="22"/>
          <w:szCs w:val="22"/>
        </w:rPr>
        <w:t>Nájomca môže na Predmete nájmu umiestniť svoje označenie podľa účelu dohodnutého v Zmluve, na jednom (1) paneli o maximálnej ploche jeden (1) m</w:t>
      </w:r>
      <w:r w:rsidRPr="003E40DC">
        <w:rPr>
          <w:sz w:val="22"/>
          <w:szCs w:val="22"/>
          <w:vertAlign w:val="superscript"/>
        </w:rPr>
        <w:t>2</w:t>
      </w:r>
      <w:r w:rsidRPr="003E40DC">
        <w:rPr>
          <w:sz w:val="22"/>
          <w:szCs w:val="22"/>
        </w:rPr>
        <w:t xml:space="preserve">. Ďalšie označenie sa bude považovať za reklamu a bude predmetom samostatnej zmluvy. </w:t>
      </w:r>
    </w:p>
    <w:p w14:paraId="47AAE82F" w14:textId="77777777" w:rsidR="00D86F1F" w:rsidRPr="003E40DC" w:rsidRDefault="00D86F1F" w:rsidP="00D86F1F">
      <w:pPr>
        <w:pStyle w:val="Zarkazkladnhotextu"/>
        <w:tabs>
          <w:tab w:val="left" w:pos="567"/>
        </w:tabs>
        <w:spacing w:after="0"/>
        <w:ind w:left="0"/>
        <w:jc w:val="both"/>
        <w:rPr>
          <w:noProof/>
          <w:sz w:val="22"/>
          <w:szCs w:val="22"/>
        </w:rPr>
      </w:pPr>
    </w:p>
    <w:p w14:paraId="029A20A1" w14:textId="77777777" w:rsidR="00D86F1F" w:rsidRPr="003E40DC" w:rsidRDefault="00D86F1F" w:rsidP="00D86F1F">
      <w:pPr>
        <w:pStyle w:val="Zarkazkladnhotextu"/>
        <w:numPr>
          <w:ilvl w:val="1"/>
          <w:numId w:val="22"/>
        </w:numPr>
        <w:spacing w:after="0"/>
        <w:ind w:left="567" w:hanging="567"/>
        <w:jc w:val="both"/>
        <w:rPr>
          <w:noProof/>
          <w:sz w:val="22"/>
          <w:szCs w:val="22"/>
        </w:rPr>
      </w:pPr>
      <w:r w:rsidRPr="003E40DC">
        <w:rPr>
          <w:noProof/>
          <w:sz w:val="22"/>
          <w:szCs w:val="22"/>
        </w:rPr>
        <w:t xml:space="preserve">Nájomca je povinný okamžite informovať Prenajímateľa o akejkoľvek udalosti, ktorá ohrozuje bezpečnosť Predmetu nájmu, alebo osôb a/alebo majetku nachádzajúcich sa v Predmete nájmu. Nájomca je zodpovedný za konanie osôb, ktoré sa kedykoľvek počas doby nájmu nachádzajú v Predmete nájmu na základe pokynov Nájomcu alebo s jeho priamym alebo nepriamym povolením (vrátane nedbanlivosti). </w:t>
      </w:r>
    </w:p>
    <w:p w14:paraId="6DE273E3" w14:textId="77777777" w:rsidR="00D86F1F" w:rsidRPr="003E40DC" w:rsidRDefault="00D86F1F" w:rsidP="00D86F1F">
      <w:pPr>
        <w:pStyle w:val="Zarkazkladnhotextu"/>
        <w:tabs>
          <w:tab w:val="left" w:pos="567"/>
        </w:tabs>
        <w:spacing w:after="0"/>
        <w:ind w:left="0"/>
        <w:jc w:val="both"/>
        <w:rPr>
          <w:noProof/>
          <w:sz w:val="22"/>
          <w:szCs w:val="22"/>
        </w:rPr>
      </w:pPr>
    </w:p>
    <w:p w14:paraId="2384BC89" w14:textId="715CDE66" w:rsidR="00D86F1F" w:rsidRPr="003E40DC" w:rsidRDefault="00D86F1F" w:rsidP="00D86F1F">
      <w:pPr>
        <w:pStyle w:val="Zarkazkladnhotextu"/>
        <w:numPr>
          <w:ilvl w:val="1"/>
          <w:numId w:val="22"/>
        </w:numPr>
        <w:spacing w:after="0"/>
        <w:ind w:left="567" w:hanging="567"/>
        <w:jc w:val="both"/>
        <w:rPr>
          <w:noProof/>
          <w:sz w:val="22"/>
          <w:szCs w:val="22"/>
        </w:rPr>
      </w:pPr>
      <w:r w:rsidRPr="003E40DC">
        <w:rPr>
          <w:sz w:val="22"/>
          <w:szCs w:val="22"/>
        </w:rPr>
        <w:t>Nájomca je povinný ihneď ohlásiť Prenajímateľovi každú zmenu adresy a iných údajov, ktoré sa viažu k údajom Nájomcu, uvedeným v Zmluve, najneskôr však do siedmich (7) dní po nej. V prípade takéhoto oznámenia sa doručuje písomnosť na novooznámenú adresu. Porušenie tejto povinnosti Nájomcu písomne ohlásiť každú zmenu adresy a iných údajov, ktoré sa viažu k údajom Nájomcu, uvedeným v Zmluve, sa považuje za závažné porušenie Zmluvy, v dôsledku čoho má Prenajímateľ právo odstúpiť od Zmluvy v zmysle ods. 5.1 písm. c) tejto Zmluvy.</w:t>
      </w:r>
    </w:p>
    <w:p w14:paraId="3641A1EC" w14:textId="77777777" w:rsidR="00D86F1F" w:rsidRPr="003E40DC" w:rsidRDefault="00D86F1F" w:rsidP="00D86F1F">
      <w:pPr>
        <w:pStyle w:val="Zarkazkladnhotextu"/>
        <w:tabs>
          <w:tab w:val="left" w:pos="567"/>
        </w:tabs>
        <w:spacing w:after="0"/>
        <w:ind w:left="0"/>
        <w:jc w:val="both"/>
        <w:rPr>
          <w:noProof/>
          <w:sz w:val="22"/>
          <w:szCs w:val="22"/>
        </w:rPr>
      </w:pPr>
    </w:p>
    <w:p w14:paraId="0EED9F86" w14:textId="77777777" w:rsidR="00D86F1F" w:rsidRPr="003E40DC" w:rsidRDefault="00D86F1F" w:rsidP="00D86F1F">
      <w:pPr>
        <w:pStyle w:val="Zarkazkladnhotextu"/>
        <w:numPr>
          <w:ilvl w:val="1"/>
          <w:numId w:val="22"/>
        </w:numPr>
        <w:spacing w:after="0"/>
        <w:ind w:left="567" w:hanging="567"/>
        <w:jc w:val="both"/>
        <w:rPr>
          <w:noProof/>
          <w:sz w:val="22"/>
          <w:szCs w:val="22"/>
        </w:rPr>
      </w:pPr>
      <w:r w:rsidRPr="003E40DC">
        <w:rPr>
          <w:sz w:val="22"/>
          <w:szCs w:val="22"/>
        </w:rPr>
        <w:t xml:space="preserve">Nájomca je povinný umožniť vstup do Predmetu nájmu oprávneným zamestnancom Prenajímateľa alebo iným oprávneným osobám za účelom opráv a odstraňovania porúch na podzemných a nadzemných vedeniach, resp. zariadeniach umiestnených v Predmete nájmu. </w:t>
      </w:r>
    </w:p>
    <w:p w14:paraId="4D0D816A" w14:textId="77777777" w:rsidR="00D86F1F" w:rsidRPr="003E40DC" w:rsidRDefault="00D86F1F" w:rsidP="00D86F1F">
      <w:pPr>
        <w:pStyle w:val="Zarkazkladnhotextu"/>
        <w:tabs>
          <w:tab w:val="left" w:pos="567"/>
        </w:tabs>
        <w:spacing w:after="0"/>
        <w:ind w:left="0"/>
        <w:jc w:val="both"/>
        <w:rPr>
          <w:noProof/>
          <w:sz w:val="22"/>
          <w:szCs w:val="22"/>
        </w:rPr>
      </w:pPr>
    </w:p>
    <w:p w14:paraId="1A2AA005" w14:textId="644E2912" w:rsidR="00D86F1F" w:rsidRPr="003E40DC" w:rsidRDefault="00D86F1F" w:rsidP="00D86F1F">
      <w:pPr>
        <w:pStyle w:val="Odsekzoznamu"/>
        <w:ind w:left="0"/>
        <w:rPr>
          <w:b/>
          <w:noProof/>
          <w:sz w:val="22"/>
          <w:szCs w:val="22"/>
        </w:rPr>
      </w:pPr>
      <w:r w:rsidRPr="003E40DC">
        <w:rPr>
          <w:b/>
          <w:bCs/>
          <w:i/>
          <w:iCs/>
          <w:sz w:val="22"/>
          <w:szCs w:val="22"/>
          <w:highlight w:val="yellow"/>
        </w:rPr>
        <w:t xml:space="preserve">(ustanovenie </w:t>
      </w:r>
      <w:r w:rsidR="006824E9">
        <w:rPr>
          <w:b/>
          <w:bCs/>
          <w:i/>
          <w:iCs/>
          <w:sz w:val="22"/>
          <w:szCs w:val="22"/>
          <w:highlight w:val="yellow"/>
        </w:rPr>
        <w:t>sa použije</w:t>
      </w:r>
      <w:r w:rsidRPr="003E40DC">
        <w:rPr>
          <w:b/>
          <w:bCs/>
          <w:i/>
          <w:iCs/>
          <w:sz w:val="22"/>
          <w:szCs w:val="22"/>
          <w:highlight w:val="yellow"/>
        </w:rPr>
        <w:t xml:space="preserve"> len ak je nájomcom FO, FO podnikateľ)</w:t>
      </w:r>
    </w:p>
    <w:p w14:paraId="7049917E" w14:textId="68EBCC66" w:rsidR="00D86F1F" w:rsidRPr="003E40DC" w:rsidRDefault="00D86F1F" w:rsidP="00D86F1F">
      <w:pPr>
        <w:pStyle w:val="Zarkazkladnhotextu"/>
        <w:numPr>
          <w:ilvl w:val="1"/>
          <w:numId w:val="22"/>
        </w:numPr>
        <w:spacing w:after="0"/>
        <w:ind w:left="567" w:hanging="567"/>
        <w:jc w:val="both"/>
        <w:rPr>
          <w:sz w:val="22"/>
          <w:szCs w:val="22"/>
        </w:rPr>
      </w:pPr>
      <w:r w:rsidRPr="003E40DC">
        <w:rPr>
          <w:sz w:val="22"/>
          <w:szCs w:val="22"/>
        </w:rPr>
        <w:t xml:space="preserve">Nájomca vyhlasuje, že Prenajímateľovi poskytol svoje osobné údaje na účely plnenia tejto Zmluvy vrátane všetkých úkonov súvisiacich s realizáciou tejto Zmluvy (najmä jej zverejnenie, fakturácia nájomného), ktorý ich za týmto účelom spracúva na základe § 13 ods. 1 písm. b) zákona č. 18/2018 Z. z. o ochrane osobných údajov a o zmene a doplnení niektorých zákonov. Nájomca vyhlasuje, že sa riadne </w:t>
      </w:r>
      <w:r w:rsidRPr="005C27BD">
        <w:rPr>
          <w:sz w:val="22"/>
          <w:szCs w:val="22"/>
        </w:rPr>
        <w:t>oboznámil s podmienkami a princípmi ochrany osobných údajov Prenajímateľa zverejnenými na</w:t>
      </w:r>
      <w:r w:rsidR="005C27BD" w:rsidRPr="005C27BD">
        <w:rPr>
          <w:sz w:val="22"/>
          <w:szCs w:val="22"/>
        </w:rPr>
        <w:t xml:space="preserve"> webovom sídle Prenajímateľa.</w:t>
      </w:r>
    </w:p>
    <w:p w14:paraId="515F7905" w14:textId="77777777" w:rsidR="00D86F1F" w:rsidRPr="003E40DC" w:rsidRDefault="00D86F1F" w:rsidP="00D86F1F">
      <w:pPr>
        <w:pStyle w:val="Zkladntext"/>
        <w:tabs>
          <w:tab w:val="left" w:pos="567"/>
        </w:tabs>
        <w:rPr>
          <w:b w:val="0"/>
          <w:sz w:val="22"/>
          <w:szCs w:val="22"/>
        </w:rPr>
      </w:pPr>
    </w:p>
    <w:p w14:paraId="56B2A489" w14:textId="77777777" w:rsidR="00D86F1F" w:rsidRPr="003E40DC" w:rsidRDefault="00D86F1F" w:rsidP="00D86F1F">
      <w:pPr>
        <w:rPr>
          <w:b/>
          <w:bCs/>
          <w:sz w:val="22"/>
          <w:szCs w:val="22"/>
        </w:rPr>
      </w:pPr>
    </w:p>
    <w:p w14:paraId="1E5EEEF1" w14:textId="77777777" w:rsidR="00D86F1F" w:rsidRPr="003E40DC" w:rsidRDefault="00D86F1F" w:rsidP="00D86F1F">
      <w:pPr>
        <w:jc w:val="center"/>
        <w:rPr>
          <w:b/>
          <w:bCs/>
          <w:sz w:val="22"/>
          <w:szCs w:val="22"/>
        </w:rPr>
      </w:pPr>
      <w:r w:rsidRPr="003E40DC">
        <w:rPr>
          <w:b/>
          <w:bCs/>
          <w:sz w:val="22"/>
          <w:szCs w:val="22"/>
        </w:rPr>
        <w:t>Čl. VIII</w:t>
      </w:r>
    </w:p>
    <w:p w14:paraId="3B015EDB" w14:textId="77777777" w:rsidR="00D86F1F" w:rsidRPr="003E40DC" w:rsidRDefault="00D86F1F" w:rsidP="00D86F1F">
      <w:pPr>
        <w:jc w:val="center"/>
        <w:rPr>
          <w:b/>
          <w:bCs/>
          <w:sz w:val="22"/>
          <w:szCs w:val="22"/>
        </w:rPr>
      </w:pPr>
      <w:r w:rsidRPr="003E40DC">
        <w:rPr>
          <w:b/>
          <w:bCs/>
          <w:sz w:val="22"/>
          <w:szCs w:val="22"/>
        </w:rPr>
        <w:t>VRÁTENIE PREDMETU NÁJMU</w:t>
      </w:r>
    </w:p>
    <w:p w14:paraId="3EA0C017" w14:textId="77777777" w:rsidR="00D86F1F" w:rsidRPr="003E40DC" w:rsidRDefault="00D86F1F" w:rsidP="00D86F1F">
      <w:pPr>
        <w:rPr>
          <w:bCs/>
          <w:sz w:val="22"/>
          <w:szCs w:val="22"/>
        </w:rPr>
      </w:pPr>
    </w:p>
    <w:p w14:paraId="37F6059A" w14:textId="77777777" w:rsidR="00D86F1F" w:rsidRPr="003E40DC" w:rsidRDefault="00D86F1F" w:rsidP="00D86F1F">
      <w:pPr>
        <w:numPr>
          <w:ilvl w:val="0"/>
          <w:numId w:val="31"/>
        </w:numPr>
        <w:overflowPunct w:val="0"/>
        <w:autoSpaceDE w:val="0"/>
        <w:autoSpaceDN w:val="0"/>
        <w:adjustRightInd w:val="0"/>
        <w:ind w:left="567" w:hanging="567"/>
        <w:jc w:val="both"/>
        <w:textAlignment w:val="baseline"/>
        <w:rPr>
          <w:bCs/>
          <w:sz w:val="22"/>
          <w:szCs w:val="22"/>
        </w:rPr>
      </w:pPr>
      <w:r w:rsidRPr="003E40DC">
        <w:rPr>
          <w:bCs/>
          <w:sz w:val="22"/>
          <w:szCs w:val="22"/>
        </w:rPr>
        <w:t xml:space="preserve">Najneskôr (i.) v deň uplynutia doby nájmu, alebo (ii.) v deň predčasného ukončenia nájmu podľa Zmluvy alebo (iii.) v prípade okamžitého ukončenia prvý (1.) deň po doručení odstúpenia od Zmluvy druhej Zmluvnej strane (príslušný z uvedených dní ďalej len </w:t>
      </w:r>
      <w:r w:rsidRPr="003E40DC">
        <w:rPr>
          <w:b/>
          <w:bCs/>
          <w:i/>
          <w:sz w:val="22"/>
          <w:szCs w:val="22"/>
        </w:rPr>
        <w:t>„Posledný deň“</w:t>
      </w:r>
      <w:r w:rsidRPr="003E40DC">
        <w:rPr>
          <w:bCs/>
          <w:sz w:val="22"/>
          <w:szCs w:val="22"/>
        </w:rPr>
        <w:t>), Nájomca je povinný, na svoje vlastné náklady:</w:t>
      </w:r>
    </w:p>
    <w:p w14:paraId="7441B737" w14:textId="77777777" w:rsidR="00D86F1F" w:rsidRPr="003E40DC" w:rsidRDefault="00D86F1F" w:rsidP="00D86F1F">
      <w:pPr>
        <w:numPr>
          <w:ilvl w:val="0"/>
          <w:numId w:val="28"/>
        </w:numPr>
        <w:overflowPunct w:val="0"/>
        <w:autoSpaceDE w:val="0"/>
        <w:autoSpaceDN w:val="0"/>
        <w:adjustRightInd w:val="0"/>
        <w:jc w:val="both"/>
        <w:textAlignment w:val="baseline"/>
        <w:rPr>
          <w:bCs/>
          <w:sz w:val="22"/>
          <w:szCs w:val="22"/>
        </w:rPr>
      </w:pPr>
      <w:r w:rsidRPr="003E40DC">
        <w:rPr>
          <w:bCs/>
          <w:sz w:val="22"/>
          <w:szCs w:val="22"/>
        </w:rPr>
        <w:t>vypratať Predmet nájmu, t.j. odstrániť:</w:t>
      </w:r>
    </w:p>
    <w:p w14:paraId="181EA3C2" w14:textId="77777777" w:rsidR="00D86F1F" w:rsidRPr="003E40DC" w:rsidRDefault="00D86F1F" w:rsidP="00D86F1F">
      <w:pPr>
        <w:numPr>
          <w:ilvl w:val="1"/>
          <w:numId w:val="28"/>
        </w:numPr>
        <w:overflowPunct w:val="0"/>
        <w:autoSpaceDE w:val="0"/>
        <w:autoSpaceDN w:val="0"/>
        <w:adjustRightInd w:val="0"/>
        <w:jc w:val="both"/>
        <w:textAlignment w:val="baseline"/>
        <w:rPr>
          <w:bCs/>
          <w:sz w:val="22"/>
          <w:szCs w:val="22"/>
        </w:rPr>
      </w:pPr>
      <w:r w:rsidRPr="003E40DC">
        <w:rPr>
          <w:bCs/>
          <w:sz w:val="22"/>
          <w:szCs w:val="22"/>
        </w:rPr>
        <w:t>všetok hnuteľný majetok Nájomcu z Predmetu nájmu;</w:t>
      </w:r>
    </w:p>
    <w:p w14:paraId="6A7CF6CE" w14:textId="77777777" w:rsidR="00D86F1F" w:rsidRPr="003E40DC" w:rsidRDefault="00D86F1F" w:rsidP="00D86F1F">
      <w:pPr>
        <w:numPr>
          <w:ilvl w:val="1"/>
          <w:numId w:val="28"/>
        </w:numPr>
        <w:overflowPunct w:val="0"/>
        <w:autoSpaceDE w:val="0"/>
        <w:autoSpaceDN w:val="0"/>
        <w:adjustRightInd w:val="0"/>
        <w:jc w:val="both"/>
        <w:textAlignment w:val="baseline"/>
        <w:rPr>
          <w:bCs/>
          <w:sz w:val="22"/>
          <w:szCs w:val="22"/>
        </w:rPr>
      </w:pPr>
      <w:r w:rsidRPr="003E40DC">
        <w:rPr>
          <w:bCs/>
          <w:sz w:val="22"/>
          <w:szCs w:val="22"/>
        </w:rPr>
        <w:t>každú úpravu vykonanú Nájomcom počas doby nájmu, pokiaľ sa Zmluvné strany nedohodnú písomne inak;</w:t>
      </w:r>
    </w:p>
    <w:p w14:paraId="571538EB" w14:textId="77777777" w:rsidR="00D86F1F" w:rsidRPr="003E40DC" w:rsidRDefault="00D86F1F" w:rsidP="00D86F1F">
      <w:pPr>
        <w:numPr>
          <w:ilvl w:val="0"/>
          <w:numId w:val="28"/>
        </w:numPr>
        <w:overflowPunct w:val="0"/>
        <w:autoSpaceDE w:val="0"/>
        <w:autoSpaceDN w:val="0"/>
        <w:adjustRightInd w:val="0"/>
        <w:jc w:val="both"/>
        <w:textAlignment w:val="baseline"/>
        <w:rPr>
          <w:bCs/>
          <w:sz w:val="22"/>
          <w:szCs w:val="22"/>
        </w:rPr>
      </w:pPr>
      <w:r w:rsidRPr="003E40DC">
        <w:rPr>
          <w:bCs/>
          <w:sz w:val="22"/>
          <w:szCs w:val="22"/>
        </w:rPr>
        <w:t>odborne opraviť a odstrániť všetky škody na Predmete nájmu spôsobené Nájomcom alebo osobami nachádzajúcimi sa v Predmete nájmu s jeho súhlasom;</w:t>
      </w:r>
    </w:p>
    <w:p w14:paraId="6435616A" w14:textId="77777777" w:rsidR="00D86F1F" w:rsidRPr="003E40DC" w:rsidRDefault="00D86F1F" w:rsidP="00D86F1F">
      <w:pPr>
        <w:numPr>
          <w:ilvl w:val="0"/>
          <w:numId w:val="28"/>
        </w:numPr>
        <w:overflowPunct w:val="0"/>
        <w:autoSpaceDE w:val="0"/>
        <w:autoSpaceDN w:val="0"/>
        <w:adjustRightInd w:val="0"/>
        <w:jc w:val="both"/>
        <w:textAlignment w:val="baseline"/>
        <w:rPr>
          <w:bCs/>
          <w:sz w:val="22"/>
          <w:szCs w:val="22"/>
        </w:rPr>
      </w:pPr>
      <w:r w:rsidRPr="003E40DC">
        <w:rPr>
          <w:bCs/>
          <w:sz w:val="22"/>
          <w:szCs w:val="22"/>
        </w:rPr>
        <w:t>vrátiť Predmet nájmu Prenajímateľovi v stave zodpovedajúcom stavu Predmetu nájmu:</w:t>
      </w:r>
    </w:p>
    <w:p w14:paraId="6EE71BBD" w14:textId="77777777" w:rsidR="00D86F1F" w:rsidRPr="003E40DC" w:rsidRDefault="00D86F1F" w:rsidP="00D86F1F">
      <w:pPr>
        <w:numPr>
          <w:ilvl w:val="1"/>
          <w:numId w:val="28"/>
        </w:numPr>
        <w:overflowPunct w:val="0"/>
        <w:autoSpaceDE w:val="0"/>
        <w:autoSpaceDN w:val="0"/>
        <w:adjustRightInd w:val="0"/>
        <w:jc w:val="both"/>
        <w:textAlignment w:val="baseline"/>
        <w:rPr>
          <w:bCs/>
          <w:sz w:val="22"/>
          <w:szCs w:val="22"/>
        </w:rPr>
      </w:pPr>
      <w:r w:rsidRPr="003E40DC">
        <w:rPr>
          <w:bCs/>
          <w:sz w:val="22"/>
          <w:szCs w:val="22"/>
        </w:rPr>
        <w:t>ku dnu začatia jeho užívania; a</w:t>
      </w:r>
    </w:p>
    <w:p w14:paraId="332001A5" w14:textId="77777777" w:rsidR="00D86F1F" w:rsidRPr="003E40DC" w:rsidRDefault="00D86F1F" w:rsidP="00D86F1F">
      <w:pPr>
        <w:numPr>
          <w:ilvl w:val="1"/>
          <w:numId w:val="28"/>
        </w:numPr>
        <w:overflowPunct w:val="0"/>
        <w:autoSpaceDE w:val="0"/>
        <w:autoSpaceDN w:val="0"/>
        <w:adjustRightInd w:val="0"/>
        <w:jc w:val="both"/>
        <w:textAlignment w:val="baseline"/>
        <w:rPr>
          <w:bCs/>
          <w:sz w:val="22"/>
          <w:szCs w:val="22"/>
        </w:rPr>
      </w:pPr>
      <w:r w:rsidRPr="003E40DC">
        <w:rPr>
          <w:bCs/>
          <w:sz w:val="22"/>
          <w:szCs w:val="22"/>
        </w:rPr>
        <w:t>po vykonaní opráv (a odstránení) požadovaných podľa písm. a) a b) tohto bodu Zmluvy s ohľadom na obvyklé opotrebovanie;</w:t>
      </w:r>
    </w:p>
    <w:p w14:paraId="6DEBE4A4" w14:textId="77777777" w:rsidR="00D86F1F" w:rsidRPr="003E40DC" w:rsidRDefault="00D86F1F" w:rsidP="00D86F1F">
      <w:pPr>
        <w:numPr>
          <w:ilvl w:val="0"/>
          <w:numId w:val="28"/>
        </w:numPr>
        <w:overflowPunct w:val="0"/>
        <w:autoSpaceDE w:val="0"/>
        <w:autoSpaceDN w:val="0"/>
        <w:adjustRightInd w:val="0"/>
        <w:jc w:val="both"/>
        <w:textAlignment w:val="baseline"/>
        <w:rPr>
          <w:bCs/>
          <w:sz w:val="22"/>
          <w:szCs w:val="22"/>
        </w:rPr>
      </w:pPr>
      <w:r w:rsidRPr="003E40DC">
        <w:rPr>
          <w:bCs/>
          <w:sz w:val="22"/>
          <w:szCs w:val="22"/>
        </w:rPr>
        <w:t>vrátiť Prenajímateľovi všetky riadne očíslované kľúče od Predmetu nájmu, inak je Prenajímateľ oprávnený na náklady Nájomcu vymeniť všetky zámky od ktorých Nájomca nevrátil kľúče; a</w:t>
      </w:r>
    </w:p>
    <w:p w14:paraId="0DAF4F48" w14:textId="77777777" w:rsidR="00D86F1F" w:rsidRPr="003E40DC" w:rsidRDefault="00D86F1F" w:rsidP="00D86F1F">
      <w:pPr>
        <w:numPr>
          <w:ilvl w:val="0"/>
          <w:numId w:val="28"/>
        </w:numPr>
        <w:overflowPunct w:val="0"/>
        <w:autoSpaceDE w:val="0"/>
        <w:autoSpaceDN w:val="0"/>
        <w:adjustRightInd w:val="0"/>
        <w:jc w:val="both"/>
        <w:textAlignment w:val="baseline"/>
        <w:rPr>
          <w:bCs/>
          <w:sz w:val="22"/>
          <w:szCs w:val="22"/>
        </w:rPr>
      </w:pPr>
      <w:r w:rsidRPr="003E40DC">
        <w:rPr>
          <w:bCs/>
          <w:sz w:val="22"/>
          <w:szCs w:val="22"/>
        </w:rPr>
        <w:t xml:space="preserve">podpísať odovzdávací protokol potvrdzujúci, že Nájomca vrátil Predmet nájmu. </w:t>
      </w:r>
    </w:p>
    <w:p w14:paraId="19813F9F" w14:textId="77777777" w:rsidR="00D86F1F" w:rsidRPr="003E40DC" w:rsidRDefault="00D86F1F" w:rsidP="00D86F1F">
      <w:pPr>
        <w:jc w:val="both"/>
        <w:rPr>
          <w:bCs/>
          <w:sz w:val="22"/>
          <w:szCs w:val="22"/>
        </w:rPr>
      </w:pPr>
    </w:p>
    <w:p w14:paraId="0E726EA9" w14:textId="77777777" w:rsidR="00D86F1F" w:rsidRPr="003E40DC" w:rsidRDefault="00D86F1F" w:rsidP="00D86F1F">
      <w:pPr>
        <w:pStyle w:val="Odsekzoznamu"/>
        <w:numPr>
          <w:ilvl w:val="0"/>
          <w:numId w:val="29"/>
        </w:numPr>
        <w:overflowPunct w:val="0"/>
        <w:autoSpaceDE w:val="0"/>
        <w:autoSpaceDN w:val="0"/>
        <w:adjustRightInd w:val="0"/>
        <w:contextualSpacing w:val="0"/>
        <w:jc w:val="both"/>
        <w:textAlignment w:val="baseline"/>
        <w:rPr>
          <w:bCs/>
          <w:vanish/>
          <w:sz w:val="22"/>
          <w:szCs w:val="22"/>
        </w:rPr>
      </w:pPr>
    </w:p>
    <w:p w14:paraId="570C1033" w14:textId="77777777" w:rsidR="00D86F1F" w:rsidRPr="003E40DC" w:rsidRDefault="00D86F1F" w:rsidP="00D86F1F">
      <w:pPr>
        <w:pStyle w:val="Odsekzoznamu"/>
        <w:numPr>
          <w:ilvl w:val="1"/>
          <w:numId w:val="29"/>
        </w:numPr>
        <w:overflowPunct w:val="0"/>
        <w:autoSpaceDE w:val="0"/>
        <w:autoSpaceDN w:val="0"/>
        <w:adjustRightInd w:val="0"/>
        <w:contextualSpacing w:val="0"/>
        <w:jc w:val="both"/>
        <w:textAlignment w:val="baseline"/>
        <w:rPr>
          <w:bCs/>
          <w:vanish/>
          <w:sz w:val="22"/>
          <w:szCs w:val="22"/>
        </w:rPr>
      </w:pPr>
    </w:p>
    <w:p w14:paraId="04D66752" w14:textId="77777777" w:rsidR="00D86F1F" w:rsidRPr="003E40DC" w:rsidRDefault="00D86F1F" w:rsidP="00D86F1F">
      <w:pPr>
        <w:numPr>
          <w:ilvl w:val="1"/>
          <w:numId w:val="29"/>
        </w:numPr>
        <w:overflowPunct w:val="0"/>
        <w:autoSpaceDE w:val="0"/>
        <w:autoSpaceDN w:val="0"/>
        <w:adjustRightInd w:val="0"/>
        <w:ind w:left="567" w:hanging="567"/>
        <w:jc w:val="both"/>
        <w:textAlignment w:val="baseline"/>
        <w:rPr>
          <w:bCs/>
          <w:sz w:val="22"/>
          <w:szCs w:val="22"/>
        </w:rPr>
      </w:pPr>
      <w:r w:rsidRPr="003E40DC">
        <w:rPr>
          <w:bCs/>
          <w:sz w:val="22"/>
          <w:szCs w:val="22"/>
        </w:rPr>
        <w:t>Nájomca je povinný odškodniť Prenajímateľa za všetky škody a náklady vzniknuté Prenajímateľovi v dôsledku porušenia akýchkoľvek povinností Nájomcu podľa bodu 8.1 tohto článku Zmluvy, a to do pätnástich (15) kalendárnych dní po doručení žiadosti Prenajímateľom.</w:t>
      </w:r>
    </w:p>
    <w:p w14:paraId="304672C2" w14:textId="77777777" w:rsidR="00D86F1F" w:rsidRPr="003E40DC" w:rsidRDefault="00D86F1F" w:rsidP="00D86F1F">
      <w:pPr>
        <w:ind w:left="360"/>
        <w:jc w:val="both"/>
        <w:rPr>
          <w:bCs/>
          <w:sz w:val="22"/>
          <w:szCs w:val="22"/>
        </w:rPr>
      </w:pPr>
    </w:p>
    <w:p w14:paraId="19AD3846" w14:textId="77777777" w:rsidR="00D86F1F" w:rsidRPr="003E40DC" w:rsidRDefault="00D86F1F" w:rsidP="00D86F1F">
      <w:pPr>
        <w:numPr>
          <w:ilvl w:val="1"/>
          <w:numId w:val="29"/>
        </w:numPr>
        <w:overflowPunct w:val="0"/>
        <w:autoSpaceDE w:val="0"/>
        <w:autoSpaceDN w:val="0"/>
        <w:adjustRightInd w:val="0"/>
        <w:ind w:left="567" w:hanging="567"/>
        <w:jc w:val="both"/>
        <w:textAlignment w:val="baseline"/>
        <w:rPr>
          <w:bCs/>
          <w:sz w:val="22"/>
          <w:szCs w:val="22"/>
        </w:rPr>
      </w:pPr>
      <w:r w:rsidRPr="003E40DC">
        <w:rPr>
          <w:bCs/>
          <w:sz w:val="22"/>
          <w:szCs w:val="22"/>
        </w:rPr>
        <w:t xml:space="preserve">V každom prípade, Prenajímateľ je oprávnený po Poslednom dni zabrániť Nájomcovi v prístupe do Prenajatých priestorov a Nájomca sa vzdáva práva na prístup do Predmetu nájmu bez písomného súhlasu Prenajímateľa. Ak Nájomca alebo akákoľvek tretia osoba užíva Predmet nájmu aj po Poslednom dni bez písomného súhlasu Prenajímateľa, Prenajímateľ je oprávnený na náklady Nájomcu vykázať takéto osoby z Predmetu nájmu a zabrániť im vstupovať do Predmetu nájmu, pričom Prenajímateľ nezodpovedá za akékoľvek straty alebo škody spôsobené v dôsledku vykonávania uvedených práv.  </w:t>
      </w:r>
    </w:p>
    <w:p w14:paraId="255486F6" w14:textId="77777777" w:rsidR="00D86F1F" w:rsidRPr="003E40DC" w:rsidRDefault="00D86F1F" w:rsidP="00D86F1F">
      <w:pPr>
        <w:pStyle w:val="Odsekzoznamu"/>
        <w:rPr>
          <w:bCs/>
          <w:sz w:val="22"/>
          <w:szCs w:val="22"/>
        </w:rPr>
      </w:pPr>
    </w:p>
    <w:p w14:paraId="36CA4151" w14:textId="77777777" w:rsidR="00D86F1F" w:rsidRPr="003E40DC" w:rsidRDefault="00D86F1F" w:rsidP="00D86F1F">
      <w:pPr>
        <w:numPr>
          <w:ilvl w:val="1"/>
          <w:numId w:val="29"/>
        </w:numPr>
        <w:overflowPunct w:val="0"/>
        <w:autoSpaceDE w:val="0"/>
        <w:autoSpaceDN w:val="0"/>
        <w:adjustRightInd w:val="0"/>
        <w:ind w:left="567" w:hanging="567"/>
        <w:jc w:val="both"/>
        <w:textAlignment w:val="baseline"/>
        <w:rPr>
          <w:bCs/>
          <w:sz w:val="22"/>
          <w:szCs w:val="22"/>
        </w:rPr>
      </w:pPr>
      <w:r w:rsidRPr="003E40DC">
        <w:rPr>
          <w:bCs/>
          <w:sz w:val="22"/>
          <w:szCs w:val="22"/>
        </w:rPr>
        <w:t xml:space="preserve">Žiadne ustanovenie tohto článku (alebo inde v tejto Zmluve), ako ani prijatie akéhokoľvek plnenia zo strany Prenajímateľa v zmysle ustanovení tohto článku: </w:t>
      </w:r>
    </w:p>
    <w:p w14:paraId="083891E0" w14:textId="77777777" w:rsidR="00D86F1F" w:rsidRPr="003E40DC" w:rsidRDefault="00D86F1F" w:rsidP="00D86F1F">
      <w:pPr>
        <w:numPr>
          <w:ilvl w:val="0"/>
          <w:numId w:val="30"/>
        </w:numPr>
        <w:overflowPunct w:val="0"/>
        <w:autoSpaceDE w:val="0"/>
        <w:autoSpaceDN w:val="0"/>
        <w:adjustRightInd w:val="0"/>
        <w:ind w:hanging="501"/>
        <w:jc w:val="both"/>
        <w:textAlignment w:val="baseline"/>
        <w:rPr>
          <w:bCs/>
          <w:sz w:val="22"/>
          <w:szCs w:val="22"/>
        </w:rPr>
      </w:pPr>
      <w:r w:rsidRPr="003E40DC">
        <w:rPr>
          <w:bCs/>
          <w:sz w:val="22"/>
          <w:szCs w:val="22"/>
        </w:rPr>
        <w:t xml:space="preserve">neznamená akceptáciu užívania Predmetu nájmu Nájomcom po Poslednom dni; a </w:t>
      </w:r>
    </w:p>
    <w:p w14:paraId="7D4102DB" w14:textId="77777777" w:rsidR="00D86F1F" w:rsidRPr="003E40DC" w:rsidRDefault="00D86F1F" w:rsidP="00D86F1F">
      <w:pPr>
        <w:numPr>
          <w:ilvl w:val="0"/>
          <w:numId w:val="30"/>
        </w:numPr>
        <w:overflowPunct w:val="0"/>
        <w:autoSpaceDE w:val="0"/>
        <w:autoSpaceDN w:val="0"/>
        <w:adjustRightInd w:val="0"/>
        <w:ind w:hanging="501"/>
        <w:jc w:val="both"/>
        <w:textAlignment w:val="baseline"/>
        <w:rPr>
          <w:bCs/>
          <w:sz w:val="22"/>
          <w:szCs w:val="22"/>
        </w:rPr>
      </w:pPr>
      <w:r w:rsidRPr="003E40DC">
        <w:rPr>
          <w:bCs/>
          <w:sz w:val="22"/>
          <w:szCs w:val="22"/>
        </w:rPr>
        <w:t>sa nedotýka ďalších práv Prenajímateľa na základe Zmluvy alebo príslušných právnych predpisov (napr. ustanovenia §§ 151s a nasl. a 672 Občianskeho zákonníka v znení neskorších predpisov).</w:t>
      </w:r>
    </w:p>
    <w:p w14:paraId="42178C83" w14:textId="77777777" w:rsidR="00D86F1F" w:rsidRDefault="00D86F1F" w:rsidP="00D86F1F">
      <w:pPr>
        <w:jc w:val="center"/>
        <w:rPr>
          <w:b/>
          <w:bCs/>
          <w:sz w:val="22"/>
          <w:szCs w:val="22"/>
        </w:rPr>
      </w:pPr>
    </w:p>
    <w:p w14:paraId="33F50C81" w14:textId="77777777" w:rsidR="00D86F1F" w:rsidRPr="003E40DC" w:rsidRDefault="00D86F1F" w:rsidP="00D86F1F">
      <w:pPr>
        <w:jc w:val="center"/>
        <w:rPr>
          <w:b/>
          <w:bCs/>
          <w:sz w:val="22"/>
          <w:szCs w:val="22"/>
        </w:rPr>
      </w:pPr>
      <w:r w:rsidRPr="003E40DC">
        <w:rPr>
          <w:b/>
          <w:bCs/>
          <w:sz w:val="22"/>
          <w:szCs w:val="22"/>
        </w:rPr>
        <w:t>Čl. IX</w:t>
      </w:r>
    </w:p>
    <w:p w14:paraId="5AED8EE6" w14:textId="77777777" w:rsidR="00D86F1F" w:rsidRPr="003E40DC" w:rsidRDefault="00D86F1F" w:rsidP="00D86F1F">
      <w:pPr>
        <w:jc w:val="center"/>
        <w:rPr>
          <w:b/>
          <w:bCs/>
          <w:sz w:val="22"/>
          <w:szCs w:val="22"/>
        </w:rPr>
      </w:pPr>
      <w:r w:rsidRPr="003E40DC">
        <w:rPr>
          <w:b/>
          <w:bCs/>
          <w:sz w:val="22"/>
          <w:szCs w:val="22"/>
        </w:rPr>
        <w:t>ZÁVEREČNÉ USTANOVENIA</w:t>
      </w:r>
    </w:p>
    <w:p w14:paraId="668FE5D1" w14:textId="77777777" w:rsidR="00D86F1F" w:rsidRPr="003E40DC" w:rsidRDefault="00D86F1F" w:rsidP="00D86F1F">
      <w:pPr>
        <w:jc w:val="center"/>
        <w:rPr>
          <w:b/>
          <w:bCs/>
          <w:sz w:val="22"/>
          <w:szCs w:val="22"/>
        </w:rPr>
      </w:pPr>
    </w:p>
    <w:p w14:paraId="39708214" w14:textId="77777777" w:rsidR="00D86F1F" w:rsidRPr="003E40DC" w:rsidRDefault="00D86F1F" w:rsidP="00D86F1F">
      <w:pPr>
        <w:pStyle w:val="Odsekzoznamu"/>
        <w:numPr>
          <w:ilvl w:val="0"/>
          <w:numId w:val="25"/>
        </w:numPr>
        <w:overflowPunct w:val="0"/>
        <w:autoSpaceDE w:val="0"/>
        <w:autoSpaceDN w:val="0"/>
        <w:adjustRightInd w:val="0"/>
        <w:contextualSpacing w:val="0"/>
        <w:jc w:val="both"/>
        <w:textAlignment w:val="baseline"/>
        <w:rPr>
          <w:vanish/>
          <w:sz w:val="22"/>
          <w:szCs w:val="22"/>
        </w:rPr>
      </w:pPr>
    </w:p>
    <w:p w14:paraId="2C3B1C79" w14:textId="77777777" w:rsidR="00D86F1F" w:rsidRPr="003E40DC" w:rsidRDefault="00D86F1F" w:rsidP="00D86F1F">
      <w:pPr>
        <w:pStyle w:val="Odsekzoznamu"/>
        <w:numPr>
          <w:ilvl w:val="0"/>
          <w:numId w:val="25"/>
        </w:numPr>
        <w:overflowPunct w:val="0"/>
        <w:autoSpaceDE w:val="0"/>
        <w:autoSpaceDN w:val="0"/>
        <w:adjustRightInd w:val="0"/>
        <w:contextualSpacing w:val="0"/>
        <w:jc w:val="both"/>
        <w:textAlignment w:val="baseline"/>
        <w:rPr>
          <w:vanish/>
          <w:sz w:val="22"/>
          <w:szCs w:val="22"/>
        </w:rPr>
      </w:pPr>
    </w:p>
    <w:p w14:paraId="72C01450" w14:textId="3167685A" w:rsidR="00D86F1F" w:rsidRPr="003E40DC" w:rsidRDefault="00D86F1F" w:rsidP="00D86F1F">
      <w:pPr>
        <w:pStyle w:val="Zarkazkladnhotextu"/>
        <w:numPr>
          <w:ilvl w:val="1"/>
          <w:numId w:val="25"/>
        </w:numPr>
        <w:spacing w:after="0"/>
        <w:ind w:left="567" w:hanging="567"/>
        <w:jc w:val="both"/>
        <w:rPr>
          <w:noProof/>
          <w:sz w:val="22"/>
          <w:szCs w:val="22"/>
        </w:rPr>
      </w:pPr>
      <w:r w:rsidRPr="003E40DC">
        <w:rPr>
          <w:sz w:val="22"/>
          <w:szCs w:val="22"/>
        </w:rPr>
        <w:t>Vzťahy medzi Zmluvnými stranami, ktoré nie sú upravené Zmluvou sa riadia ustanoveniami zákona č. 116/1990 Zb. o nájme a podnájme nebytových priestorov v znení neskorších predpisov,</w:t>
      </w:r>
      <w:r w:rsidR="005C27BD">
        <w:rPr>
          <w:sz w:val="22"/>
          <w:szCs w:val="22"/>
        </w:rPr>
        <w:t xml:space="preserve"> </w:t>
      </w:r>
      <w:r w:rsidRPr="005C27BD">
        <w:rPr>
          <w:sz w:val="22"/>
          <w:szCs w:val="22"/>
        </w:rPr>
        <w:t xml:space="preserve">ustanoveniami zákona č. 513/1991 Zb. Obchodný zákonník </w:t>
      </w:r>
      <w:r w:rsidR="00630C7A" w:rsidRPr="003E40DC">
        <w:rPr>
          <w:sz w:val="22"/>
          <w:szCs w:val="22"/>
        </w:rPr>
        <w:t>v znení neskorších predpisov</w:t>
      </w:r>
      <w:r w:rsidRPr="005C27BD">
        <w:rPr>
          <w:sz w:val="22"/>
          <w:szCs w:val="22"/>
        </w:rPr>
        <w:t xml:space="preserve"> </w:t>
      </w:r>
      <w:r w:rsidRPr="003E40DC">
        <w:rPr>
          <w:sz w:val="22"/>
          <w:szCs w:val="22"/>
        </w:rPr>
        <w:t>a subsidiárne ustanoveniami zákona č. 40/1964 Zb. Občiansky zákonník v znení neskorších predpisov a ďalšími všeobecne záväznými právnymi predpismi.</w:t>
      </w:r>
    </w:p>
    <w:p w14:paraId="4DD83068" w14:textId="77777777" w:rsidR="00D86F1F" w:rsidRPr="003E40DC" w:rsidRDefault="00D86F1F" w:rsidP="00D86F1F">
      <w:pPr>
        <w:pStyle w:val="Zarkazkladnhotextu"/>
        <w:tabs>
          <w:tab w:val="left" w:pos="567"/>
        </w:tabs>
        <w:spacing w:after="0"/>
        <w:ind w:left="0"/>
        <w:jc w:val="both"/>
        <w:rPr>
          <w:sz w:val="22"/>
          <w:szCs w:val="22"/>
        </w:rPr>
      </w:pPr>
    </w:p>
    <w:p w14:paraId="79C5DC9F" w14:textId="77777777" w:rsidR="00D86F1F" w:rsidRPr="003E40DC" w:rsidRDefault="00D86F1F" w:rsidP="00D86F1F">
      <w:pPr>
        <w:pStyle w:val="Zarkazkladnhotextu"/>
        <w:numPr>
          <w:ilvl w:val="1"/>
          <w:numId w:val="25"/>
        </w:numPr>
        <w:spacing w:after="0"/>
        <w:ind w:left="567" w:hanging="567"/>
        <w:jc w:val="both"/>
        <w:rPr>
          <w:noProof/>
          <w:sz w:val="22"/>
          <w:szCs w:val="22"/>
        </w:rPr>
      </w:pPr>
      <w:r w:rsidRPr="003E40DC">
        <w:rPr>
          <w:sz w:val="22"/>
          <w:szCs w:val="22"/>
        </w:rPr>
        <w:t>Práva a povinnosti Prenajímateľa vykonávajú jednotlivé organizačné zložky Prenajímateľa v zmysle platného organizačného poriadku Prenajímateľa.</w:t>
      </w:r>
    </w:p>
    <w:p w14:paraId="36ADAD9C" w14:textId="77777777" w:rsidR="00D86F1F" w:rsidRPr="003E40DC" w:rsidRDefault="00D86F1F" w:rsidP="00D86F1F">
      <w:pPr>
        <w:pStyle w:val="Zarkazkladnhotextu"/>
        <w:tabs>
          <w:tab w:val="left" w:pos="567"/>
        </w:tabs>
        <w:spacing w:after="0"/>
        <w:ind w:left="792"/>
        <w:jc w:val="both"/>
        <w:rPr>
          <w:noProof/>
          <w:sz w:val="22"/>
          <w:szCs w:val="22"/>
        </w:rPr>
      </w:pPr>
    </w:p>
    <w:p w14:paraId="3FE9F83D" w14:textId="77777777" w:rsidR="00D86F1F" w:rsidRPr="003E40DC" w:rsidRDefault="00D86F1F" w:rsidP="00D86F1F">
      <w:pPr>
        <w:pStyle w:val="Zarkazkladnhotextu"/>
        <w:numPr>
          <w:ilvl w:val="1"/>
          <w:numId w:val="25"/>
        </w:numPr>
        <w:spacing w:after="0"/>
        <w:ind w:left="567" w:hanging="567"/>
        <w:jc w:val="both"/>
        <w:rPr>
          <w:noProof/>
          <w:sz w:val="22"/>
          <w:szCs w:val="22"/>
        </w:rPr>
      </w:pPr>
      <w:r w:rsidRPr="003E40DC">
        <w:rPr>
          <w:sz w:val="22"/>
          <w:szCs w:val="22"/>
        </w:rPr>
        <w:t xml:space="preserve">Zmluvné strany vyhlasujú, že majú spôsobilosť na právne úkony, že si Zmluvu pred jej podpisom riadne prečítali a jej obsahu porozumeli, že Zmluva bola uzavretá po vzájomnej dohode v súlade so zákonom, s ich slobodnou vôľou, vážne, určite a nie v tiesni ani za nápadne nevýhodných podmienok. Zmluva je na znak súhlasu podpísaná oboma Zmluvnými stranami. </w:t>
      </w:r>
    </w:p>
    <w:p w14:paraId="0DE50957" w14:textId="77777777" w:rsidR="00D86F1F" w:rsidRPr="003E40DC" w:rsidRDefault="00D86F1F" w:rsidP="00D86F1F">
      <w:pPr>
        <w:pStyle w:val="Zarkazkladnhotextu"/>
        <w:tabs>
          <w:tab w:val="left" w:pos="567"/>
        </w:tabs>
        <w:spacing w:after="0"/>
        <w:ind w:left="792"/>
        <w:jc w:val="both"/>
        <w:rPr>
          <w:noProof/>
          <w:sz w:val="22"/>
          <w:szCs w:val="22"/>
        </w:rPr>
      </w:pPr>
    </w:p>
    <w:p w14:paraId="26A40588" w14:textId="77777777" w:rsidR="00D86F1F" w:rsidRPr="003E40DC" w:rsidRDefault="00D86F1F" w:rsidP="00D86F1F">
      <w:pPr>
        <w:pStyle w:val="Zarkazkladnhotextu"/>
        <w:numPr>
          <w:ilvl w:val="1"/>
          <w:numId w:val="25"/>
        </w:numPr>
        <w:spacing w:after="0"/>
        <w:ind w:left="567" w:hanging="567"/>
        <w:jc w:val="both"/>
        <w:rPr>
          <w:noProof/>
          <w:sz w:val="22"/>
          <w:szCs w:val="22"/>
        </w:rPr>
      </w:pPr>
      <w:r w:rsidRPr="003E40DC">
        <w:rPr>
          <w:sz w:val="22"/>
          <w:szCs w:val="22"/>
        </w:rPr>
        <w:t>Akékoľvek zmeny obsahu Zmluvy, môžu byť vykonané iba formou písomného očíslovaného dodatku podpísaného oboma Zmluvnými stranami, okrem oznámenia Prenajímateľa o zvýšení nájmu v zmysle ods. 4.4 Zmluvy, ktoré Zmluva pripúšťa.</w:t>
      </w:r>
    </w:p>
    <w:p w14:paraId="7D74EB59" w14:textId="77777777" w:rsidR="00D86F1F" w:rsidRPr="003E40DC" w:rsidRDefault="00D86F1F" w:rsidP="00D86F1F">
      <w:pPr>
        <w:pStyle w:val="Zarkazkladnhotextu"/>
        <w:tabs>
          <w:tab w:val="left" w:pos="567"/>
        </w:tabs>
        <w:spacing w:after="0"/>
        <w:ind w:left="0"/>
        <w:jc w:val="both"/>
        <w:rPr>
          <w:noProof/>
          <w:sz w:val="22"/>
          <w:szCs w:val="22"/>
        </w:rPr>
      </w:pPr>
    </w:p>
    <w:p w14:paraId="0975B756" w14:textId="77777777" w:rsidR="00D86F1F" w:rsidRPr="003E40DC" w:rsidRDefault="00D86F1F" w:rsidP="00D86F1F">
      <w:pPr>
        <w:pStyle w:val="Zarkazkladnhotextu"/>
        <w:numPr>
          <w:ilvl w:val="1"/>
          <w:numId w:val="25"/>
        </w:numPr>
        <w:spacing w:after="0"/>
        <w:ind w:left="567" w:hanging="567"/>
        <w:jc w:val="both"/>
        <w:rPr>
          <w:noProof/>
          <w:sz w:val="22"/>
          <w:szCs w:val="22"/>
        </w:rPr>
      </w:pPr>
      <w:r w:rsidRPr="003E40DC">
        <w:rPr>
          <w:sz w:val="22"/>
          <w:szCs w:val="22"/>
        </w:rPr>
        <w:t xml:space="preserve">Ak sa preukáže, že niektoré z ustanovení Zmluvy (alebo jeho časť) je neplatné a/alebo neúčinné, a dôvod tejto neplatnosti sa nevzťahuje na celú Zmluvu, nemá takáto neplatnosť a/alebo neúčinnosť za následok neplatnosť a/alebo neúčinnosť ďalších ustanovení Zmluvy, alebo samotnej Zmluvy. V takomto prípade sa obe Zmluvné strany zaväzujú bez zbytočného odkladu nahradiť takéto ustanovenie (jeho časť) novým tak, aby bol zachovaný účel, sledovaný uzavretím Zmluvy a dotknutým ustanovením. </w:t>
      </w:r>
    </w:p>
    <w:p w14:paraId="0407176B" w14:textId="77777777" w:rsidR="00D86F1F" w:rsidRPr="003E40DC" w:rsidRDefault="00D86F1F" w:rsidP="00D86F1F">
      <w:pPr>
        <w:pStyle w:val="Zarkazkladnhotextu"/>
        <w:tabs>
          <w:tab w:val="left" w:pos="567"/>
        </w:tabs>
        <w:spacing w:after="0"/>
        <w:ind w:left="792"/>
        <w:jc w:val="both"/>
        <w:rPr>
          <w:noProof/>
          <w:sz w:val="22"/>
          <w:szCs w:val="22"/>
        </w:rPr>
      </w:pPr>
    </w:p>
    <w:p w14:paraId="1F1A07B0" w14:textId="77777777" w:rsidR="00D86F1F" w:rsidRPr="003E40DC" w:rsidRDefault="00D86F1F" w:rsidP="00D86F1F">
      <w:pPr>
        <w:pStyle w:val="Zarkazkladnhotextu"/>
        <w:numPr>
          <w:ilvl w:val="1"/>
          <w:numId w:val="25"/>
        </w:numPr>
        <w:spacing w:after="0"/>
        <w:ind w:left="567" w:hanging="567"/>
        <w:jc w:val="both"/>
        <w:rPr>
          <w:noProof/>
          <w:sz w:val="22"/>
          <w:szCs w:val="22"/>
        </w:rPr>
      </w:pPr>
      <w:r w:rsidRPr="003E40DC">
        <w:rPr>
          <w:sz w:val="22"/>
          <w:szCs w:val="22"/>
        </w:rPr>
        <w:t xml:space="preserve">Zmluvné strany berú na vedomie a súčasne vyjadrujú súhlas so zverejnením Zmluvy i jej prípadných dodatkov </w:t>
      </w:r>
      <w:r w:rsidRPr="003E40DC">
        <w:rPr>
          <w:iCs/>
          <w:color w:val="000000"/>
          <w:sz w:val="22"/>
          <w:szCs w:val="22"/>
        </w:rPr>
        <w:t>v zmysle Občianskeho zákonníka v spojení so Zákonom o slobode informácií.</w:t>
      </w:r>
      <w:r w:rsidRPr="003E40DC">
        <w:rPr>
          <w:sz w:val="22"/>
          <w:szCs w:val="22"/>
        </w:rPr>
        <w:t xml:space="preserve"> </w:t>
      </w:r>
    </w:p>
    <w:p w14:paraId="44A5BE08" w14:textId="77777777" w:rsidR="00D86F1F" w:rsidRPr="003E40DC" w:rsidRDefault="00D86F1F" w:rsidP="00D86F1F">
      <w:pPr>
        <w:pStyle w:val="Zarkazkladnhotextu"/>
        <w:tabs>
          <w:tab w:val="left" w:pos="567"/>
        </w:tabs>
        <w:spacing w:after="0"/>
        <w:ind w:left="0"/>
        <w:jc w:val="both"/>
        <w:rPr>
          <w:noProof/>
          <w:sz w:val="22"/>
          <w:szCs w:val="22"/>
        </w:rPr>
      </w:pPr>
    </w:p>
    <w:p w14:paraId="2578239B" w14:textId="35DB7717" w:rsidR="00D86F1F" w:rsidRPr="003E40DC" w:rsidRDefault="00D86F1F" w:rsidP="00D86F1F">
      <w:pPr>
        <w:pStyle w:val="Zarkazkladnhotextu"/>
        <w:numPr>
          <w:ilvl w:val="1"/>
          <w:numId w:val="25"/>
        </w:numPr>
        <w:spacing w:after="0"/>
        <w:ind w:left="567" w:hanging="567"/>
        <w:jc w:val="both"/>
        <w:rPr>
          <w:noProof/>
          <w:sz w:val="22"/>
          <w:szCs w:val="22"/>
        </w:rPr>
      </w:pPr>
      <w:r w:rsidRPr="003E40DC">
        <w:rPr>
          <w:sz w:val="22"/>
          <w:szCs w:val="22"/>
        </w:rPr>
        <w:t>Zmluva je vyhotovená v troch (</w:t>
      </w:r>
      <w:r w:rsidR="00B04CB9">
        <w:rPr>
          <w:sz w:val="22"/>
          <w:szCs w:val="22"/>
        </w:rPr>
        <w:t>3</w:t>
      </w:r>
      <w:r w:rsidRPr="003E40DC">
        <w:rPr>
          <w:sz w:val="22"/>
          <w:szCs w:val="22"/>
        </w:rPr>
        <w:t xml:space="preserve">) vyhotoveniach, z ktorých Prenajímateľ obdrží dve (2) vyhotovenia a Nájomca jedno (1) vyhotovenie.  </w:t>
      </w:r>
    </w:p>
    <w:p w14:paraId="0CFABDF7" w14:textId="77777777" w:rsidR="00D86F1F" w:rsidRPr="003E40DC" w:rsidRDefault="00D86F1F" w:rsidP="00D86F1F">
      <w:pPr>
        <w:pStyle w:val="Odsekzoznamu"/>
        <w:rPr>
          <w:noProof/>
          <w:sz w:val="22"/>
          <w:szCs w:val="22"/>
        </w:rPr>
      </w:pPr>
    </w:p>
    <w:p w14:paraId="0A56593E" w14:textId="77777777" w:rsidR="00D86F1F" w:rsidRPr="003E40DC" w:rsidRDefault="00D86F1F" w:rsidP="00D86F1F">
      <w:pPr>
        <w:pStyle w:val="Zarkazkladnhotextu"/>
        <w:numPr>
          <w:ilvl w:val="1"/>
          <w:numId w:val="25"/>
        </w:numPr>
        <w:spacing w:after="0"/>
        <w:ind w:left="567" w:hanging="567"/>
        <w:jc w:val="both"/>
        <w:rPr>
          <w:noProof/>
          <w:sz w:val="22"/>
          <w:szCs w:val="22"/>
        </w:rPr>
      </w:pPr>
      <w:r w:rsidRPr="003E40DC">
        <w:rPr>
          <w:noProof/>
          <w:sz w:val="22"/>
          <w:szCs w:val="22"/>
        </w:rPr>
        <w:t>Neoddeliteľnou súčasťou tejto Zmuvy je:</w:t>
      </w:r>
    </w:p>
    <w:p w14:paraId="2DAA4EF4" w14:textId="77777777" w:rsidR="00D86F1F" w:rsidRPr="003E40DC" w:rsidRDefault="00D86F1F" w:rsidP="00D86F1F">
      <w:pPr>
        <w:pStyle w:val="Odsekzoznamu"/>
        <w:rPr>
          <w:noProof/>
          <w:sz w:val="22"/>
          <w:szCs w:val="22"/>
        </w:rPr>
      </w:pPr>
    </w:p>
    <w:p w14:paraId="19FC61C8" w14:textId="60B0F1B7" w:rsidR="00D86F1F" w:rsidRPr="003E40DC" w:rsidRDefault="00D86F1F" w:rsidP="00D86F1F">
      <w:pPr>
        <w:pStyle w:val="Zarkazkladnhotextu"/>
        <w:spacing w:after="0"/>
        <w:ind w:left="567"/>
        <w:jc w:val="both"/>
        <w:rPr>
          <w:noProof/>
          <w:sz w:val="22"/>
          <w:szCs w:val="22"/>
        </w:rPr>
      </w:pPr>
      <w:r w:rsidRPr="003E40DC">
        <w:rPr>
          <w:noProof/>
          <w:sz w:val="22"/>
          <w:szCs w:val="22"/>
        </w:rPr>
        <w:t xml:space="preserve">Príloha č. 1 – </w:t>
      </w:r>
      <w:r w:rsidR="005C27BD">
        <w:rPr>
          <w:noProof/>
          <w:sz w:val="22"/>
          <w:szCs w:val="22"/>
        </w:rPr>
        <w:t>Nákres pôdorys</w:t>
      </w:r>
      <w:r w:rsidR="00A56E73">
        <w:rPr>
          <w:noProof/>
          <w:sz w:val="22"/>
          <w:szCs w:val="22"/>
        </w:rPr>
        <w:t>u</w:t>
      </w:r>
      <w:r w:rsidRPr="003E40DC">
        <w:rPr>
          <w:noProof/>
          <w:sz w:val="22"/>
          <w:szCs w:val="22"/>
        </w:rPr>
        <w:t xml:space="preserve"> Predmetu nájmu </w:t>
      </w:r>
    </w:p>
    <w:p w14:paraId="30D1021D" w14:textId="77777777" w:rsidR="00D86F1F" w:rsidRPr="003E40DC" w:rsidRDefault="00D86F1F" w:rsidP="00D86F1F">
      <w:pPr>
        <w:pStyle w:val="Zkladntext"/>
        <w:rPr>
          <w:sz w:val="22"/>
          <w:szCs w:val="22"/>
        </w:rPr>
      </w:pPr>
    </w:p>
    <w:p w14:paraId="5D4AD239" w14:textId="77777777" w:rsidR="00D86F1F" w:rsidRPr="003E40DC" w:rsidRDefault="00D86F1F" w:rsidP="00D86F1F">
      <w:pPr>
        <w:tabs>
          <w:tab w:val="left" w:pos="4962"/>
        </w:tabs>
        <w:rPr>
          <w:b/>
          <w:sz w:val="22"/>
          <w:szCs w:val="22"/>
        </w:rPr>
      </w:pPr>
      <w:r w:rsidRPr="003E40DC">
        <w:rPr>
          <w:b/>
          <w:sz w:val="22"/>
          <w:szCs w:val="22"/>
        </w:rPr>
        <w:t xml:space="preserve">Prenajímateľ: </w:t>
      </w:r>
      <w:r w:rsidRPr="003E40DC">
        <w:rPr>
          <w:b/>
          <w:sz w:val="22"/>
          <w:szCs w:val="22"/>
        </w:rPr>
        <w:tab/>
        <w:t>Nájomca:</w:t>
      </w:r>
    </w:p>
    <w:p w14:paraId="1A6FBDAF" w14:textId="77777777" w:rsidR="00D86F1F" w:rsidRPr="003E40DC" w:rsidRDefault="00D86F1F" w:rsidP="00D86F1F">
      <w:pPr>
        <w:pStyle w:val="Zkladntext"/>
        <w:rPr>
          <w:bCs w:val="0"/>
          <w:sz w:val="22"/>
          <w:szCs w:val="22"/>
        </w:rPr>
      </w:pPr>
    </w:p>
    <w:p w14:paraId="4BCCA868" w14:textId="1DF9054B" w:rsidR="00D86F1F" w:rsidRPr="003E40DC" w:rsidRDefault="00D86F1F" w:rsidP="00D86F1F">
      <w:pPr>
        <w:pStyle w:val="Zkladntext"/>
        <w:rPr>
          <w:b w:val="0"/>
          <w:bCs w:val="0"/>
          <w:sz w:val="22"/>
          <w:szCs w:val="22"/>
        </w:rPr>
      </w:pPr>
      <w:r w:rsidRPr="003E40DC">
        <w:rPr>
          <w:b w:val="0"/>
          <w:bCs w:val="0"/>
          <w:sz w:val="22"/>
          <w:szCs w:val="22"/>
        </w:rPr>
        <w:t>V</w:t>
      </w:r>
      <w:r w:rsidR="005C27BD">
        <w:rPr>
          <w:b w:val="0"/>
          <w:bCs w:val="0"/>
          <w:sz w:val="22"/>
          <w:szCs w:val="22"/>
        </w:rPr>
        <w:t> Smoleniciach</w:t>
      </w:r>
      <w:r w:rsidRPr="003E40DC">
        <w:rPr>
          <w:b w:val="0"/>
          <w:bCs w:val="0"/>
          <w:sz w:val="22"/>
          <w:szCs w:val="22"/>
        </w:rPr>
        <w:t xml:space="preserve"> dňa .............</w:t>
      </w:r>
      <w:r w:rsidRPr="003E40DC">
        <w:rPr>
          <w:b w:val="0"/>
          <w:bCs w:val="0"/>
          <w:sz w:val="22"/>
          <w:szCs w:val="22"/>
        </w:rPr>
        <w:tab/>
        <w:t xml:space="preserve"> </w:t>
      </w:r>
      <w:r w:rsidRPr="003E40DC">
        <w:rPr>
          <w:b w:val="0"/>
          <w:bCs w:val="0"/>
          <w:sz w:val="22"/>
          <w:szCs w:val="22"/>
        </w:rPr>
        <w:tab/>
      </w:r>
      <w:r w:rsidRPr="003E40DC">
        <w:rPr>
          <w:b w:val="0"/>
          <w:bCs w:val="0"/>
          <w:sz w:val="22"/>
          <w:szCs w:val="22"/>
        </w:rPr>
        <w:tab/>
        <w:t xml:space="preserve">             V .........................  dňa ........................</w:t>
      </w:r>
      <w:r w:rsidRPr="003E40DC">
        <w:rPr>
          <w:b w:val="0"/>
          <w:sz w:val="22"/>
          <w:szCs w:val="22"/>
        </w:rPr>
        <w:tab/>
      </w:r>
    </w:p>
    <w:p w14:paraId="056582B7" w14:textId="77777777" w:rsidR="00D86F1F" w:rsidRPr="003E40DC" w:rsidRDefault="00D86F1F" w:rsidP="00D86F1F">
      <w:pPr>
        <w:pStyle w:val="Zkladntext"/>
        <w:rPr>
          <w:sz w:val="22"/>
          <w:szCs w:val="22"/>
        </w:rPr>
      </w:pPr>
      <w:r w:rsidRPr="003E40DC">
        <w:rPr>
          <w:sz w:val="22"/>
          <w:szCs w:val="22"/>
        </w:rPr>
        <w:t xml:space="preserve">                                                       </w:t>
      </w:r>
      <w:r w:rsidRPr="003E40DC">
        <w:rPr>
          <w:sz w:val="22"/>
          <w:szCs w:val="22"/>
        </w:rPr>
        <w:tab/>
      </w:r>
    </w:p>
    <w:p w14:paraId="2AC827B7" w14:textId="77777777" w:rsidR="00D86F1F" w:rsidRPr="003E40DC" w:rsidRDefault="00D86F1F" w:rsidP="00D86F1F">
      <w:pPr>
        <w:pStyle w:val="Zkladntext"/>
        <w:rPr>
          <w:bCs w:val="0"/>
          <w:sz w:val="22"/>
          <w:szCs w:val="22"/>
        </w:rPr>
      </w:pPr>
    </w:p>
    <w:p w14:paraId="5BA8731E" w14:textId="77777777" w:rsidR="00D86F1F" w:rsidRPr="003E40DC" w:rsidRDefault="00D86F1F" w:rsidP="00D86F1F">
      <w:pPr>
        <w:pStyle w:val="Zkladntext"/>
        <w:rPr>
          <w:b w:val="0"/>
          <w:bCs w:val="0"/>
          <w:sz w:val="22"/>
          <w:szCs w:val="22"/>
        </w:rPr>
      </w:pPr>
      <w:r w:rsidRPr="003E40DC">
        <w:rPr>
          <w:b w:val="0"/>
          <w:bCs w:val="0"/>
          <w:sz w:val="22"/>
          <w:szCs w:val="22"/>
        </w:rPr>
        <w:t xml:space="preserve">..................................................................                 </w:t>
      </w:r>
      <w:r w:rsidRPr="003E40DC">
        <w:rPr>
          <w:b w:val="0"/>
          <w:bCs w:val="0"/>
          <w:sz w:val="22"/>
          <w:szCs w:val="22"/>
        </w:rPr>
        <w:tab/>
        <w:t>..................................................................</w:t>
      </w:r>
    </w:p>
    <w:p w14:paraId="6855255B" w14:textId="7600545B" w:rsidR="00D86F1F" w:rsidRDefault="005C27BD" w:rsidP="00D86F1F">
      <w:pPr>
        <w:pStyle w:val="Zkladntext"/>
        <w:rPr>
          <w:bCs w:val="0"/>
          <w:i/>
          <w:sz w:val="22"/>
          <w:szCs w:val="22"/>
        </w:rPr>
      </w:pPr>
      <w:r w:rsidRPr="005C27BD">
        <w:rPr>
          <w:bCs w:val="0"/>
          <w:i/>
          <w:sz w:val="22"/>
          <w:szCs w:val="22"/>
        </w:rPr>
        <w:t>Mgr. Ľubica Záborská, PhD.</w:t>
      </w:r>
      <w:r w:rsidR="00D86F1F" w:rsidRPr="005C27BD">
        <w:rPr>
          <w:bCs w:val="0"/>
          <w:i/>
          <w:sz w:val="22"/>
          <w:szCs w:val="22"/>
        </w:rPr>
        <w:tab/>
      </w:r>
      <w:r w:rsidR="00D86F1F" w:rsidRPr="005C27BD">
        <w:rPr>
          <w:bCs w:val="0"/>
          <w:i/>
          <w:sz w:val="22"/>
          <w:szCs w:val="22"/>
        </w:rPr>
        <w:tab/>
      </w:r>
      <w:r w:rsidRPr="005C27BD">
        <w:rPr>
          <w:bCs w:val="0"/>
          <w:i/>
          <w:sz w:val="22"/>
          <w:szCs w:val="22"/>
        </w:rPr>
        <w:tab/>
      </w:r>
      <w:r w:rsidRPr="005C27BD">
        <w:rPr>
          <w:bCs w:val="0"/>
          <w:i/>
          <w:sz w:val="22"/>
          <w:szCs w:val="22"/>
        </w:rPr>
        <w:tab/>
      </w:r>
      <w:r w:rsidR="00D86F1F" w:rsidRPr="003E40DC">
        <w:rPr>
          <w:bCs w:val="0"/>
          <w:i/>
          <w:sz w:val="22"/>
          <w:szCs w:val="22"/>
          <w:highlight w:val="yellow"/>
        </w:rPr>
        <w:t>uviesť meno, priezvisko a názov funkcie</w:t>
      </w:r>
    </w:p>
    <w:p w14:paraId="304AAE8E" w14:textId="1879AFED" w:rsidR="00D86F1F" w:rsidRPr="002E5BDD" w:rsidRDefault="005C27BD" w:rsidP="002E5BDD">
      <w:pPr>
        <w:pStyle w:val="Zkladntext"/>
        <w:rPr>
          <w:bCs w:val="0"/>
          <w:i/>
          <w:sz w:val="22"/>
          <w:szCs w:val="22"/>
        </w:rPr>
      </w:pPr>
      <w:r>
        <w:rPr>
          <w:bCs w:val="0"/>
          <w:i/>
          <w:sz w:val="22"/>
          <w:szCs w:val="22"/>
        </w:rPr>
        <w:t>riaditeľka organizačnej zložky</w:t>
      </w:r>
    </w:p>
    <w:p w14:paraId="584311B3" w14:textId="7A5F614C" w:rsidR="00D86F1F" w:rsidRDefault="002E5BDD" w:rsidP="002E5BDD">
      <w:pPr>
        <w:pageBreakBefore/>
        <w:spacing w:line="276" w:lineRule="auto"/>
        <w:jc w:val="both"/>
        <w:rPr>
          <w:sz w:val="22"/>
          <w:szCs w:val="22"/>
        </w:rPr>
      </w:pPr>
      <w:r>
        <w:rPr>
          <w:sz w:val="22"/>
          <w:szCs w:val="22"/>
        </w:rPr>
        <w:t>Príloha č. 1 – Nákres pôdorysu Predmetu nájmu</w:t>
      </w:r>
    </w:p>
    <w:p w14:paraId="3824A71B" w14:textId="712B9271" w:rsidR="002E5BDD" w:rsidRDefault="002E5BDD" w:rsidP="00260905">
      <w:pPr>
        <w:spacing w:line="276" w:lineRule="auto"/>
        <w:jc w:val="both"/>
        <w:rPr>
          <w:sz w:val="22"/>
          <w:szCs w:val="22"/>
        </w:rPr>
      </w:pPr>
    </w:p>
    <w:p w14:paraId="2F9DFEE0" w14:textId="5B479ABC" w:rsidR="002E5BDD" w:rsidRDefault="002E5BDD" w:rsidP="00260905">
      <w:pPr>
        <w:spacing w:line="276" w:lineRule="auto"/>
        <w:jc w:val="both"/>
        <w:rPr>
          <w:sz w:val="22"/>
          <w:szCs w:val="22"/>
        </w:rPr>
      </w:pPr>
    </w:p>
    <w:p w14:paraId="65080373" w14:textId="73BDE18D" w:rsidR="002E5BDD" w:rsidRDefault="002E5BDD" w:rsidP="00260905">
      <w:pPr>
        <w:spacing w:line="276" w:lineRule="auto"/>
        <w:jc w:val="both"/>
        <w:rPr>
          <w:sz w:val="22"/>
          <w:szCs w:val="22"/>
        </w:rPr>
      </w:pPr>
      <w:r w:rsidRPr="002E5BDD">
        <w:rPr>
          <w:noProof/>
          <w:sz w:val="22"/>
          <w:szCs w:val="22"/>
        </w:rPr>
        <w:drawing>
          <wp:inline distT="0" distB="0" distL="0" distR="0" wp14:anchorId="240CBAE7" wp14:editId="38949116">
            <wp:extent cx="6030595" cy="5332095"/>
            <wp:effectExtent l="0" t="0" r="8255" b="190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0595" cy="5332095"/>
                    </a:xfrm>
                    <a:prstGeom prst="rect">
                      <a:avLst/>
                    </a:prstGeom>
                    <a:noFill/>
                    <a:ln>
                      <a:noFill/>
                    </a:ln>
                  </pic:spPr>
                </pic:pic>
              </a:graphicData>
            </a:graphic>
          </wp:inline>
        </w:drawing>
      </w:r>
    </w:p>
    <w:sectPr w:rsidR="002E5BDD" w:rsidSect="00023996">
      <w:pgSz w:w="11906" w:h="16838" w:code="9"/>
      <w:pgMar w:top="851" w:right="1133" w:bottom="1758" w:left="1276" w:header="56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95A38" w14:textId="77777777" w:rsidR="00FA0A6D" w:rsidRDefault="00FA0A6D">
      <w:r>
        <w:separator/>
      </w:r>
    </w:p>
  </w:endnote>
  <w:endnote w:type="continuationSeparator" w:id="0">
    <w:p w14:paraId="31E58F8A" w14:textId="77777777" w:rsidR="00FA0A6D" w:rsidRDefault="00FA0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8.1">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sablanca">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DBB86" w14:textId="77777777" w:rsidR="00FA0A6D" w:rsidRDefault="00FA0A6D">
      <w:r>
        <w:separator/>
      </w:r>
    </w:p>
  </w:footnote>
  <w:footnote w:type="continuationSeparator" w:id="0">
    <w:p w14:paraId="244F4507" w14:textId="77777777" w:rsidR="00FA0A6D" w:rsidRDefault="00FA0A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ABC"/>
    <w:multiLevelType w:val="hybridMultilevel"/>
    <w:tmpl w:val="438A6C76"/>
    <w:lvl w:ilvl="0" w:tplc="12D6DAAA">
      <w:start w:val="1500"/>
      <w:numFmt w:val="bullet"/>
      <w:lvlText w:val="-"/>
      <w:lvlJc w:val="left"/>
      <w:pPr>
        <w:ind w:left="3165" w:hanging="360"/>
      </w:pPr>
      <w:rPr>
        <w:rFonts w:ascii="Arial" w:eastAsia="Times New Roman" w:hAnsi="Arial" w:cs="Arial" w:hint="default"/>
      </w:rPr>
    </w:lvl>
    <w:lvl w:ilvl="1" w:tplc="041B0003" w:tentative="1">
      <w:start w:val="1"/>
      <w:numFmt w:val="bullet"/>
      <w:lvlText w:val="o"/>
      <w:lvlJc w:val="left"/>
      <w:pPr>
        <w:ind w:left="3885" w:hanging="360"/>
      </w:pPr>
      <w:rPr>
        <w:rFonts w:ascii="Courier New" w:hAnsi="Courier New" w:cs="Courier New" w:hint="default"/>
      </w:rPr>
    </w:lvl>
    <w:lvl w:ilvl="2" w:tplc="041B0005" w:tentative="1">
      <w:start w:val="1"/>
      <w:numFmt w:val="bullet"/>
      <w:lvlText w:val=""/>
      <w:lvlJc w:val="left"/>
      <w:pPr>
        <w:ind w:left="4605" w:hanging="360"/>
      </w:pPr>
      <w:rPr>
        <w:rFonts w:ascii="Wingdings" w:hAnsi="Wingdings" w:hint="default"/>
      </w:rPr>
    </w:lvl>
    <w:lvl w:ilvl="3" w:tplc="041B0001" w:tentative="1">
      <w:start w:val="1"/>
      <w:numFmt w:val="bullet"/>
      <w:lvlText w:val=""/>
      <w:lvlJc w:val="left"/>
      <w:pPr>
        <w:ind w:left="5325" w:hanging="360"/>
      </w:pPr>
      <w:rPr>
        <w:rFonts w:ascii="Symbol" w:hAnsi="Symbol" w:hint="default"/>
      </w:rPr>
    </w:lvl>
    <w:lvl w:ilvl="4" w:tplc="041B0003" w:tentative="1">
      <w:start w:val="1"/>
      <w:numFmt w:val="bullet"/>
      <w:lvlText w:val="o"/>
      <w:lvlJc w:val="left"/>
      <w:pPr>
        <w:ind w:left="6045" w:hanging="360"/>
      </w:pPr>
      <w:rPr>
        <w:rFonts w:ascii="Courier New" w:hAnsi="Courier New" w:cs="Courier New" w:hint="default"/>
      </w:rPr>
    </w:lvl>
    <w:lvl w:ilvl="5" w:tplc="041B0005" w:tentative="1">
      <w:start w:val="1"/>
      <w:numFmt w:val="bullet"/>
      <w:lvlText w:val=""/>
      <w:lvlJc w:val="left"/>
      <w:pPr>
        <w:ind w:left="6765" w:hanging="360"/>
      </w:pPr>
      <w:rPr>
        <w:rFonts w:ascii="Wingdings" w:hAnsi="Wingdings" w:hint="default"/>
      </w:rPr>
    </w:lvl>
    <w:lvl w:ilvl="6" w:tplc="041B0001" w:tentative="1">
      <w:start w:val="1"/>
      <w:numFmt w:val="bullet"/>
      <w:lvlText w:val=""/>
      <w:lvlJc w:val="left"/>
      <w:pPr>
        <w:ind w:left="7485" w:hanging="360"/>
      </w:pPr>
      <w:rPr>
        <w:rFonts w:ascii="Symbol" w:hAnsi="Symbol" w:hint="default"/>
      </w:rPr>
    </w:lvl>
    <w:lvl w:ilvl="7" w:tplc="041B0003" w:tentative="1">
      <w:start w:val="1"/>
      <w:numFmt w:val="bullet"/>
      <w:lvlText w:val="o"/>
      <w:lvlJc w:val="left"/>
      <w:pPr>
        <w:ind w:left="8205" w:hanging="360"/>
      </w:pPr>
      <w:rPr>
        <w:rFonts w:ascii="Courier New" w:hAnsi="Courier New" w:cs="Courier New" w:hint="default"/>
      </w:rPr>
    </w:lvl>
    <w:lvl w:ilvl="8" w:tplc="041B0005" w:tentative="1">
      <w:start w:val="1"/>
      <w:numFmt w:val="bullet"/>
      <w:lvlText w:val=""/>
      <w:lvlJc w:val="left"/>
      <w:pPr>
        <w:ind w:left="8925" w:hanging="360"/>
      </w:pPr>
      <w:rPr>
        <w:rFonts w:ascii="Wingdings" w:hAnsi="Wingdings" w:hint="default"/>
      </w:rPr>
    </w:lvl>
  </w:abstractNum>
  <w:abstractNum w:abstractNumId="1" w15:restartNumberingAfterBreak="0">
    <w:nsid w:val="06134988"/>
    <w:multiLevelType w:val="hybridMultilevel"/>
    <w:tmpl w:val="525CFCCA"/>
    <w:lvl w:ilvl="0" w:tplc="643A94F2">
      <w:start w:val="1"/>
      <w:numFmt w:val="lowerLetter"/>
      <w:lvlText w:val="%1)"/>
      <w:lvlJc w:val="left"/>
      <w:pPr>
        <w:ind w:left="1068" w:hanging="360"/>
      </w:pPr>
      <w:rPr>
        <w:rFonts w:hint="default"/>
        <w:b w:val="0"/>
        <w:i w:val="0"/>
        <w:sz w:val="22"/>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 w15:restartNumberingAfterBreak="0">
    <w:nsid w:val="0BB60739"/>
    <w:multiLevelType w:val="multilevel"/>
    <w:tmpl w:val="743A6408"/>
    <w:numStyleLink w:val="tl11"/>
  </w:abstractNum>
  <w:abstractNum w:abstractNumId="3" w15:restartNumberingAfterBreak="0">
    <w:nsid w:val="0D632F53"/>
    <w:multiLevelType w:val="multilevel"/>
    <w:tmpl w:val="DBB0858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i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15:restartNumberingAfterBreak="0">
    <w:nsid w:val="111B7432"/>
    <w:multiLevelType w:val="hybridMultilevel"/>
    <w:tmpl w:val="D29C3464"/>
    <w:lvl w:ilvl="0" w:tplc="041B0005">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 w15:restartNumberingAfterBreak="0">
    <w:nsid w:val="11301E7B"/>
    <w:multiLevelType w:val="hybridMultilevel"/>
    <w:tmpl w:val="247AD71E"/>
    <w:lvl w:ilvl="0" w:tplc="041B000F">
      <w:start w:val="1"/>
      <w:numFmt w:val="decimal"/>
      <w:lvlText w:val="%1."/>
      <w:lvlJc w:val="left"/>
      <w:pPr>
        <w:ind w:left="1080" w:hanging="360"/>
      </w:pPr>
      <w:rPr>
        <w:rFonts w:hint="default"/>
        <w:b w:val="0"/>
        <w:i w:val="0"/>
        <w:color w:val="auto"/>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6" w15:restartNumberingAfterBreak="0">
    <w:nsid w:val="12E46035"/>
    <w:multiLevelType w:val="hybridMultilevel"/>
    <w:tmpl w:val="AF12D4D2"/>
    <w:lvl w:ilvl="0" w:tplc="814223E0">
      <w:start w:val="1500"/>
      <w:numFmt w:val="bullet"/>
      <w:lvlText w:val="-"/>
      <w:lvlJc w:val="left"/>
      <w:pPr>
        <w:ind w:left="3090" w:hanging="360"/>
      </w:pPr>
      <w:rPr>
        <w:rFonts w:ascii="Arial" w:eastAsia="Times New Roman" w:hAnsi="Arial" w:cs="Arial" w:hint="default"/>
      </w:rPr>
    </w:lvl>
    <w:lvl w:ilvl="1" w:tplc="041B0003" w:tentative="1">
      <w:start w:val="1"/>
      <w:numFmt w:val="bullet"/>
      <w:lvlText w:val="o"/>
      <w:lvlJc w:val="left"/>
      <w:pPr>
        <w:ind w:left="3810" w:hanging="360"/>
      </w:pPr>
      <w:rPr>
        <w:rFonts w:ascii="Courier New" w:hAnsi="Courier New" w:cs="Courier New" w:hint="default"/>
      </w:rPr>
    </w:lvl>
    <w:lvl w:ilvl="2" w:tplc="041B0005" w:tentative="1">
      <w:start w:val="1"/>
      <w:numFmt w:val="bullet"/>
      <w:lvlText w:val=""/>
      <w:lvlJc w:val="left"/>
      <w:pPr>
        <w:ind w:left="4530" w:hanging="360"/>
      </w:pPr>
      <w:rPr>
        <w:rFonts w:ascii="Wingdings" w:hAnsi="Wingdings" w:hint="default"/>
      </w:rPr>
    </w:lvl>
    <w:lvl w:ilvl="3" w:tplc="041B0001" w:tentative="1">
      <w:start w:val="1"/>
      <w:numFmt w:val="bullet"/>
      <w:lvlText w:val=""/>
      <w:lvlJc w:val="left"/>
      <w:pPr>
        <w:ind w:left="5250" w:hanging="360"/>
      </w:pPr>
      <w:rPr>
        <w:rFonts w:ascii="Symbol" w:hAnsi="Symbol" w:hint="default"/>
      </w:rPr>
    </w:lvl>
    <w:lvl w:ilvl="4" w:tplc="041B0003" w:tentative="1">
      <w:start w:val="1"/>
      <w:numFmt w:val="bullet"/>
      <w:lvlText w:val="o"/>
      <w:lvlJc w:val="left"/>
      <w:pPr>
        <w:ind w:left="5970" w:hanging="360"/>
      </w:pPr>
      <w:rPr>
        <w:rFonts w:ascii="Courier New" w:hAnsi="Courier New" w:cs="Courier New" w:hint="default"/>
      </w:rPr>
    </w:lvl>
    <w:lvl w:ilvl="5" w:tplc="041B0005" w:tentative="1">
      <w:start w:val="1"/>
      <w:numFmt w:val="bullet"/>
      <w:lvlText w:val=""/>
      <w:lvlJc w:val="left"/>
      <w:pPr>
        <w:ind w:left="6690" w:hanging="360"/>
      </w:pPr>
      <w:rPr>
        <w:rFonts w:ascii="Wingdings" w:hAnsi="Wingdings" w:hint="default"/>
      </w:rPr>
    </w:lvl>
    <w:lvl w:ilvl="6" w:tplc="041B0001" w:tentative="1">
      <w:start w:val="1"/>
      <w:numFmt w:val="bullet"/>
      <w:lvlText w:val=""/>
      <w:lvlJc w:val="left"/>
      <w:pPr>
        <w:ind w:left="7410" w:hanging="360"/>
      </w:pPr>
      <w:rPr>
        <w:rFonts w:ascii="Symbol" w:hAnsi="Symbol" w:hint="default"/>
      </w:rPr>
    </w:lvl>
    <w:lvl w:ilvl="7" w:tplc="041B0003" w:tentative="1">
      <w:start w:val="1"/>
      <w:numFmt w:val="bullet"/>
      <w:lvlText w:val="o"/>
      <w:lvlJc w:val="left"/>
      <w:pPr>
        <w:ind w:left="8130" w:hanging="360"/>
      </w:pPr>
      <w:rPr>
        <w:rFonts w:ascii="Courier New" w:hAnsi="Courier New" w:cs="Courier New" w:hint="default"/>
      </w:rPr>
    </w:lvl>
    <w:lvl w:ilvl="8" w:tplc="041B0005" w:tentative="1">
      <w:start w:val="1"/>
      <w:numFmt w:val="bullet"/>
      <w:lvlText w:val=""/>
      <w:lvlJc w:val="left"/>
      <w:pPr>
        <w:ind w:left="8850" w:hanging="360"/>
      </w:pPr>
      <w:rPr>
        <w:rFonts w:ascii="Wingdings" w:hAnsi="Wingdings" w:hint="default"/>
      </w:rPr>
    </w:lvl>
  </w:abstractNum>
  <w:abstractNum w:abstractNumId="7" w15:restartNumberingAfterBreak="0">
    <w:nsid w:val="12ED455C"/>
    <w:multiLevelType w:val="hybridMultilevel"/>
    <w:tmpl w:val="87BCD2C6"/>
    <w:lvl w:ilvl="0" w:tplc="1D103898">
      <w:numFmt w:val="bullet"/>
      <w:lvlText w:val="-"/>
      <w:lvlJc w:val="left"/>
      <w:pPr>
        <w:ind w:left="1080" w:hanging="360"/>
      </w:pPr>
      <w:rPr>
        <w:rFonts w:ascii="Times New Roman" w:eastAsiaTheme="minorHAnsi" w:hAnsi="Times New Roman" w:cs="Times New Roman" w:hint="default"/>
        <w:b w:val="0"/>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 w15:restartNumberingAfterBreak="0">
    <w:nsid w:val="18BC262C"/>
    <w:multiLevelType w:val="multilevel"/>
    <w:tmpl w:val="FECEBA9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i w:val="0"/>
        <w:color w:val="auto"/>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9ED5867"/>
    <w:multiLevelType w:val="hybridMultilevel"/>
    <w:tmpl w:val="6966F932"/>
    <w:lvl w:ilvl="0" w:tplc="041B0017">
      <w:start w:val="1"/>
      <w:numFmt w:val="low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0" w15:restartNumberingAfterBreak="0">
    <w:nsid w:val="1D69763E"/>
    <w:multiLevelType w:val="hybridMultilevel"/>
    <w:tmpl w:val="F46C6090"/>
    <w:lvl w:ilvl="0" w:tplc="041B0005">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1" w15:restartNumberingAfterBreak="0">
    <w:nsid w:val="1DC41487"/>
    <w:multiLevelType w:val="multilevel"/>
    <w:tmpl w:val="743A6408"/>
    <w:styleLink w:val="tl11"/>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i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 w15:restartNumberingAfterBreak="0">
    <w:nsid w:val="1DE05F9C"/>
    <w:multiLevelType w:val="hybridMultilevel"/>
    <w:tmpl w:val="2984F78A"/>
    <w:lvl w:ilvl="0" w:tplc="D3388FC0">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5A21EF"/>
    <w:multiLevelType w:val="hybridMultilevel"/>
    <w:tmpl w:val="DC80DC06"/>
    <w:lvl w:ilvl="0" w:tplc="06F2AF90">
      <w:start w:val="1"/>
      <w:numFmt w:val="lowerLetter"/>
      <w:lvlText w:val="%1)"/>
      <w:lvlJc w:val="left"/>
      <w:pPr>
        <w:ind w:left="1068" w:hanging="360"/>
      </w:pPr>
      <w:rPr>
        <w:rFonts w:hint="default"/>
      </w:rPr>
    </w:lvl>
    <w:lvl w:ilvl="1" w:tplc="041B0019">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4" w15:restartNumberingAfterBreak="0">
    <w:nsid w:val="24AF7D0D"/>
    <w:multiLevelType w:val="multilevel"/>
    <w:tmpl w:val="45BC8E4A"/>
    <w:styleLink w:val="tl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color w:val="auto"/>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7047FD7"/>
    <w:multiLevelType w:val="hybridMultilevel"/>
    <w:tmpl w:val="69C0641E"/>
    <w:lvl w:ilvl="0" w:tplc="041B0005">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6" w15:restartNumberingAfterBreak="0">
    <w:nsid w:val="2C1D16C5"/>
    <w:multiLevelType w:val="hybridMultilevel"/>
    <w:tmpl w:val="8792809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1FD0196"/>
    <w:multiLevelType w:val="multilevel"/>
    <w:tmpl w:val="45BC8E4A"/>
    <w:numStyleLink w:val="tl1"/>
  </w:abstractNum>
  <w:abstractNum w:abstractNumId="18" w15:restartNumberingAfterBreak="0">
    <w:nsid w:val="38304378"/>
    <w:multiLevelType w:val="hybridMultilevel"/>
    <w:tmpl w:val="2DC67F30"/>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9" w15:restartNumberingAfterBreak="0">
    <w:nsid w:val="3ADE1B41"/>
    <w:multiLevelType w:val="hybridMultilevel"/>
    <w:tmpl w:val="6ACA48D0"/>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0" w15:restartNumberingAfterBreak="0">
    <w:nsid w:val="3B1F622D"/>
    <w:multiLevelType w:val="hybridMultilevel"/>
    <w:tmpl w:val="3B0A39A2"/>
    <w:lvl w:ilvl="0" w:tplc="86EA5800">
      <w:start w:val="8"/>
      <w:numFmt w:val="decimal"/>
      <w:lvlText w:val="%1.1."/>
      <w:lvlJc w:val="left"/>
      <w:pPr>
        <w:ind w:left="720" w:hanging="360"/>
      </w:pPr>
      <w:rPr>
        <w:rFonts w:hint="default"/>
        <w:b/>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3C083A08"/>
    <w:multiLevelType w:val="hybridMultilevel"/>
    <w:tmpl w:val="4A5864FE"/>
    <w:lvl w:ilvl="0" w:tplc="34DE885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3F1C4391"/>
    <w:multiLevelType w:val="multilevel"/>
    <w:tmpl w:val="8996A2DA"/>
    <w:lvl w:ilvl="0">
      <w:start w:val="8"/>
      <w:numFmt w:val="decimal"/>
      <w:lvlText w:val="%1."/>
      <w:lvlJc w:val="left"/>
      <w:pPr>
        <w:ind w:left="360" w:hanging="360"/>
      </w:pPr>
      <w:rPr>
        <w:rFonts w:hint="default"/>
      </w:rPr>
    </w:lvl>
    <w:lvl w:ilvl="1">
      <w:start w:val="1"/>
      <w:numFmt w:val="decimal"/>
      <w:lvlText w:val="%1.%2"/>
      <w:lvlJc w:val="left"/>
      <w:pPr>
        <w:ind w:left="792" w:hanging="432"/>
      </w:pPr>
      <w:rPr>
        <w:rFonts w:ascii="8.1" w:hAnsi="8.1"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187279D"/>
    <w:multiLevelType w:val="hybridMultilevel"/>
    <w:tmpl w:val="2DE871A6"/>
    <w:lvl w:ilvl="0" w:tplc="710C347E">
      <w:start w:val="5"/>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43526FD1"/>
    <w:multiLevelType w:val="hybridMultilevel"/>
    <w:tmpl w:val="E0BE7610"/>
    <w:lvl w:ilvl="0" w:tplc="041B0005">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5" w15:restartNumberingAfterBreak="0">
    <w:nsid w:val="44292299"/>
    <w:multiLevelType w:val="multilevel"/>
    <w:tmpl w:val="AA2012EC"/>
    <w:styleLink w:val="tl16"/>
    <w:lvl w:ilvl="0">
      <w:start w:val="3"/>
      <w:numFmt w:val="decimal"/>
      <w:lvlText w:val="%1."/>
      <w:lvlJc w:val="left"/>
      <w:pPr>
        <w:tabs>
          <w:tab w:val="num" w:pos="427"/>
        </w:tabs>
        <w:ind w:left="427" w:hanging="360"/>
      </w:pPr>
      <w:rPr>
        <w:rFonts w:hint="default"/>
      </w:rPr>
    </w:lvl>
    <w:lvl w:ilvl="1">
      <w:start w:val="1"/>
      <w:numFmt w:val="decimal"/>
      <w:isLgl/>
      <w:lvlText w:val="%1.%2"/>
      <w:lvlJc w:val="left"/>
      <w:pPr>
        <w:ind w:left="427" w:hanging="360"/>
      </w:pPr>
      <w:rPr>
        <w:rFonts w:hint="default"/>
        <w:b/>
        <w:color w:val="auto"/>
      </w:rPr>
    </w:lvl>
    <w:lvl w:ilvl="2">
      <w:start w:val="1"/>
      <w:numFmt w:val="decimal"/>
      <w:isLgl/>
      <w:lvlText w:val="%1.%2.%3"/>
      <w:lvlJc w:val="left"/>
      <w:pPr>
        <w:ind w:left="787" w:hanging="720"/>
      </w:pPr>
      <w:rPr>
        <w:rFonts w:hint="default"/>
        <w:b/>
      </w:rPr>
    </w:lvl>
    <w:lvl w:ilvl="3">
      <w:start w:val="1"/>
      <w:numFmt w:val="decimal"/>
      <w:isLgl/>
      <w:lvlText w:val="%1.%2.%3.%4"/>
      <w:lvlJc w:val="left"/>
      <w:pPr>
        <w:ind w:left="787" w:hanging="720"/>
      </w:pPr>
      <w:rPr>
        <w:rFonts w:hint="default"/>
        <w:b/>
      </w:rPr>
    </w:lvl>
    <w:lvl w:ilvl="4">
      <w:start w:val="1"/>
      <w:numFmt w:val="decimal"/>
      <w:isLgl/>
      <w:lvlText w:val="%1.%2.%3.%4.%5"/>
      <w:lvlJc w:val="left"/>
      <w:pPr>
        <w:ind w:left="1147" w:hanging="1080"/>
      </w:pPr>
      <w:rPr>
        <w:rFonts w:hint="default"/>
        <w:b/>
      </w:rPr>
    </w:lvl>
    <w:lvl w:ilvl="5">
      <w:start w:val="1"/>
      <w:numFmt w:val="decimal"/>
      <w:isLgl/>
      <w:lvlText w:val="%1.%2.%3.%4.%5.%6"/>
      <w:lvlJc w:val="left"/>
      <w:pPr>
        <w:ind w:left="1147" w:hanging="1080"/>
      </w:pPr>
      <w:rPr>
        <w:rFonts w:hint="default"/>
        <w:b/>
      </w:rPr>
    </w:lvl>
    <w:lvl w:ilvl="6">
      <w:start w:val="1"/>
      <w:numFmt w:val="decimal"/>
      <w:isLgl/>
      <w:lvlText w:val="%1.%2.%3.%4.%5.%6.%7"/>
      <w:lvlJc w:val="left"/>
      <w:pPr>
        <w:ind w:left="1507" w:hanging="1440"/>
      </w:pPr>
      <w:rPr>
        <w:rFonts w:hint="default"/>
        <w:b/>
      </w:rPr>
    </w:lvl>
    <w:lvl w:ilvl="7">
      <w:start w:val="1"/>
      <w:numFmt w:val="decimal"/>
      <w:isLgl/>
      <w:lvlText w:val="%1.%2.%3.%4.%5.%6.%7.%8"/>
      <w:lvlJc w:val="left"/>
      <w:pPr>
        <w:ind w:left="1507" w:hanging="1440"/>
      </w:pPr>
      <w:rPr>
        <w:rFonts w:hint="default"/>
        <w:b/>
      </w:rPr>
    </w:lvl>
    <w:lvl w:ilvl="8">
      <w:start w:val="1"/>
      <w:numFmt w:val="decimal"/>
      <w:isLgl/>
      <w:lvlText w:val="%1.%2.%3.%4.%5.%6.%7.%8.%9"/>
      <w:lvlJc w:val="left"/>
      <w:pPr>
        <w:ind w:left="1507" w:hanging="1440"/>
      </w:pPr>
      <w:rPr>
        <w:rFonts w:hint="default"/>
        <w:b/>
      </w:rPr>
    </w:lvl>
  </w:abstractNum>
  <w:abstractNum w:abstractNumId="26" w15:restartNumberingAfterBreak="0">
    <w:nsid w:val="463C3B8D"/>
    <w:multiLevelType w:val="hybridMultilevel"/>
    <w:tmpl w:val="CB10AEAA"/>
    <w:lvl w:ilvl="0" w:tplc="FFFFFFFF">
      <w:start w:val="1"/>
      <w:numFmt w:val="bullet"/>
      <w:lvlText w:val=""/>
      <w:lvlJc w:val="left"/>
      <w:pPr>
        <w:ind w:left="1464" w:hanging="360"/>
      </w:pPr>
      <w:rPr>
        <w:rFonts w:ascii="Symbol" w:hAnsi="Symbol" w:hint="default"/>
      </w:rPr>
    </w:lvl>
    <w:lvl w:ilvl="1" w:tplc="FFFFFFFF" w:tentative="1">
      <w:start w:val="1"/>
      <w:numFmt w:val="bullet"/>
      <w:lvlText w:val="o"/>
      <w:lvlJc w:val="left"/>
      <w:pPr>
        <w:ind w:left="2184" w:hanging="360"/>
      </w:pPr>
      <w:rPr>
        <w:rFonts w:ascii="Courier New" w:hAnsi="Courier New" w:cs="Courier New" w:hint="default"/>
      </w:rPr>
    </w:lvl>
    <w:lvl w:ilvl="2" w:tplc="FFFFFFFF" w:tentative="1">
      <w:start w:val="1"/>
      <w:numFmt w:val="bullet"/>
      <w:lvlText w:val=""/>
      <w:lvlJc w:val="left"/>
      <w:pPr>
        <w:ind w:left="2904" w:hanging="360"/>
      </w:pPr>
      <w:rPr>
        <w:rFonts w:ascii="Wingdings" w:hAnsi="Wingdings" w:hint="default"/>
      </w:rPr>
    </w:lvl>
    <w:lvl w:ilvl="3" w:tplc="FFFFFFFF" w:tentative="1">
      <w:start w:val="1"/>
      <w:numFmt w:val="bullet"/>
      <w:lvlText w:val=""/>
      <w:lvlJc w:val="left"/>
      <w:pPr>
        <w:ind w:left="3624" w:hanging="360"/>
      </w:pPr>
      <w:rPr>
        <w:rFonts w:ascii="Symbol" w:hAnsi="Symbol" w:hint="default"/>
      </w:rPr>
    </w:lvl>
    <w:lvl w:ilvl="4" w:tplc="FFFFFFFF" w:tentative="1">
      <w:start w:val="1"/>
      <w:numFmt w:val="bullet"/>
      <w:lvlText w:val="o"/>
      <w:lvlJc w:val="left"/>
      <w:pPr>
        <w:ind w:left="4344" w:hanging="360"/>
      </w:pPr>
      <w:rPr>
        <w:rFonts w:ascii="Courier New" w:hAnsi="Courier New" w:cs="Courier New" w:hint="default"/>
      </w:rPr>
    </w:lvl>
    <w:lvl w:ilvl="5" w:tplc="FFFFFFFF" w:tentative="1">
      <w:start w:val="1"/>
      <w:numFmt w:val="bullet"/>
      <w:lvlText w:val=""/>
      <w:lvlJc w:val="left"/>
      <w:pPr>
        <w:ind w:left="5064" w:hanging="360"/>
      </w:pPr>
      <w:rPr>
        <w:rFonts w:ascii="Wingdings" w:hAnsi="Wingdings" w:hint="default"/>
      </w:rPr>
    </w:lvl>
    <w:lvl w:ilvl="6" w:tplc="FFFFFFFF" w:tentative="1">
      <w:start w:val="1"/>
      <w:numFmt w:val="bullet"/>
      <w:lvlText w:val=""/>
      <w:lvlJc w:val="left"/>
      <w:pPr>
        <w:ind w:left="5784" w:hanging="360"/>
      </w:pPr>
      <w:rPr>
        <w:rFonts w:ascii="Symbol" w:hAnsi="Symbol" w:hint="default"/>
      </w:rPr>
    </w:lvl>
    <w:lvl w:ilvl="7" w:tplc="FFFFFFFF" w:tentative="1">
      <w:start w:val="1"/>
      <w:numFmt w:val="bullet"/>
      <w:lvlText w:val="o"/>
      <w:lvlJc w:val="left"/>
      <w:pPr>
        <w:ind w:left="6504" w:hanging="360"/>
      </w:pPr>
      <w:rPr>
        <w:rFonts w:ascii="Courier New" w:hAnsi="Courier New" w:cs="Courier New" w:hint="default"/>
      </w:rPr>
    </w:lvl>
    <w:lvl w:ilvl="8" w:tplc="FFFFFFFF" w:tentative="1">
      <w:start w:val="1"/>
      <w:numFmt w:val="bullet"/>
      <w:lvlText w:val=""/>
      <w:lvlJc w:val="left"/>
      <w:pPr>
        <w:ind w:left="7224" w:hanging="360"/>
      </w:pPr>
      <w:rPr>
        <w:rFonts w:ascii="Wingdings" w:hAnsi="Wingdings" w:hint="default"/>
      </w:rPr>
    </w:lvl>
  </w:abstractNum>
  <w:abstractNum w:abstractNumId="27" w15:restartNumberingAfterBreak="0">
    <w:nsid w:val="48C85A3E"/>
    <w:multiLevelType w:val="multilevel"/>
    <w:tmpl w:val="DBB08586"/>
    <w:styleLink w:val="tl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i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8" w15:restartNumberingAfterBreak="0">
    <w:nsid w:val="4A985E94"/>
    <w:multiLevelType w:val="hybridMultilevel"/>
    <w:tmpl w:val="5FE2E254"/>
    <w:lvl w:ilvl="0" w:tplc="E84AE2E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DC430CC"/>
    <w:multiLevelType w:val="hybridMultilevel"/>
    <w:tmpl w:val="BA14444C"/>
    <w:lvl w:ilvl="0" w:tplc="041B000F">
      <w:start w:val="1"/>
      <w:numFmt w:val="decimal"/>
      <w:lvlText w:val="%1."/>
      <w:lvlJc w:val="left"/>
      <w:pPr>
        <w:ind w:left="720" w:hanging="360"/>
      </w:pPr>
      <w:rPr>
        <w:rFonts w:hint="default"/>
      </w:r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4E1D7C15"/>
    <w:multiLevelType w:val="hybridMultilevel"/>
    <w:tmpl w:val="858E0CEE"/>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4FC8737B"/>
    <w:multiLevelType w:val="hybridMultilevel"/>
    <w:tmpl w:val="D5BADB4E"/>
    <w:lvl w:ilvl="0" w:tplc="041B0017">
      <w:start w:val="1"/>
      <w:numFmt w:val="lowerLetter"/>
      <w:lvlText w:val="%1)"/>
      <w:lvlJc w:val="left"/>
      <w:pPr>
        <w:ind w:left="1200" w:hanging="360"/>
      </w:pPr>
      <w:rPr>
        <w:rFonts w:hint="default"/>
      </w:rPr>
    </w:lvl>
    <w:lvl w:ilvl="1" w:tplc="FFFFFFFF" w:tentative="1">
      <w:start w:val="1"/>
      <w:numFmt w:val="bullet"/>
      <w:lvlText w:val="o"/>
      <w:lvlJc w:val="left"/>
      <w:pPr>
        <w:ind w:left="1920" w:hanging="360"/>
      </w:pPr>
      <w:rPr>
        <w:rFonts w:ascii="Courier New" w:hAnsi="Courier New" w:cs="Courier New" w:hint="default"/>
      </w:rPr>
    </w:lvl>
    <w:lvl w:ilvl="2" w:tplc="FFFFFFFF" w:tentative="1">
      <w:start w:val="1"/>
      <w:numFmt w:val="bullet"/>
      <w:lvlText w:val=""/>
      <w:lvlJc w:val="left"/>
      <w:pPr>
        <w:ind w:left="2640" w:hanging="360"/>
      </w:pPr>
      <w:rPr>
        <w:rFonts w:ascii="Wingdings" w:hAnsi="Wingdings" w:hint="default"/>
      </w:rPr>
    </w:lvl>
    <w:lvl w:ilvl="3" w:tplc="FFFFFFFF" w:tentative="1">
      <w:start w:val="1"/>
      <w:numFmt w:val="bullet"/>
      <w:lvlText w:val=""/>
      <w:lvlJc w:val="left"/>
      <w:pPr>
        <w:ind w:left="3360" w:hanging="360"/>
      </w:pPr>
      <w:rPr>
        <w:rFonts w:ascii="Symbol" w:hAnsi="Symbol" w:hint="default"/>
      </w:rPr>
    </w:lvl>
    <w:lvl w:ilvl="4" w:tplc="FFFFFFFF" w:tentative="1">
      <w:start w:val="1"/>
      <w:numFmt w:val="bullet"/>
      <w:lvlText w:val="o"/>
      <w:lvlJc w:val="left"/>
      <w:pPr>
        <w:ind w:left="4080" w:hanging="360"/>
      </w:pPr>
      <w:rPr>
        <w:rFonts w:ascii="Courier New" w:hAnsi="Courier New" w:cs="Courier New" w:hint="default"/>
      </w:rPr>
    </w:lvl>
    <w:lvl w:ilvl="5" w:tplc="FFFFFFFF" w:tentative="1">
      <w:start w:val="1"/>
      <w:numFmt w:val="bullet"/>
      <w:lvlText w:val=""/>
      <w:lvlJc w:val="left"/>
      <w:pPr>
        <w:ind w:left="4800" w:hanging="360"/>
      </w:pPr>
      <w:rPr>
        <w:rFonts w:ascii="Wingdings" w:hAnsi="Wingdings" w:hint="default"/>
      </w:rPr>
    </w:lvl>
    <w:lvl w:ilvl="6" w:tplc="FFFFFFFF" w:tentative="1">
      <w:start w:val="1"/>
      <w:numFmt w:val="bullet"/>
      <w:lvlText w:val=""/>
      <w:lvlJc w:val="left"/>
      <w:pPr>
        <w:ind w:left="5520" w:hanging="360"/>
      </w:pPr>
      <w:rPr>
        <w:rFonts w:ascii="Symbol" w:hAnsi="Symbol" w:hint="default"/>
      </w:rPr>
    </w:lvl>
    <w:lvl w:ilvl="7" w:tplc="FFFFFFFF" w:tentative="1">
      <w:start w:val="1"/>
      <w:numFmt w:val="bullet"/>
      <w:lvlText w:val="o"/>
      <w:lvlJc w:val="left"/>
      <w:pPr>
        <w:ind w:left="6240" w:hanging="360"/>
      </w:pPr>
      <w:rPr>
        <w:rFonts w:ascii="Courier New" w:hAnsi="Courier New" w:cs="Courier New" w:hint="default"/>
      </w:rPr>
    </w:lvl>
    <w:lvl w:ilvl="8" w:tplc="FFFFFFFF" w:tentative="1">
      <w:start w:val="1"/>
      <w:numFmt w:val="bullet"/>
      <w:lvlText w:val=""/>
      <w:lvlJc w:val="left"/>
      <w:pPr>
        <w:ind w:left="6960" w:hanging="360"/>
      </w:pPr>
      <w:rPr>
        <w:rFonts w:ascii="Wingdings" w:hAnsi="Wingdings" w:hint="default"/>
      </w:rPr>
    </w:lvl>
  </w:abstractNum>
  <w:abstractNum w:abstractNumId="32" w15:restartNumberingAfterBreak="0">
    <w:nsid w:val="5B756F94"/>
    <w:multiLevelType w:val="hybridMultilevel"/>
    <w:tmpl w:val="AE28A028"/>
    <w:lvl w:ilvl="0" w:tplc="041B0017">
      <w:start w:val="1"/>
      <w:numFmt w:val="lowerLetter"/>
      <w:lvlText w:val="%1)"/>
      <w:lvlJc w:val="left"/>
      <w:pPr>
        <w:ind w:left="1425" w:hanging="360"/>
      </w:pPr>
    </w:lvl>
    <w:lvl w:ilvl="1" w:tplc="041B0019" w:tentative="1">
      <w:start w:val="1"/>
      <w:numFmt w:val="lowerLetter"/>
      <w:lvlText w:val="%2."/>
      <w:lvlJc w:val="left"/>
      <w:pPr>
        <w:ind w:left="2145" w:hanging="360"/>
      </w:pPr>
    </w:lvl>
    <w:lvl w:ilvl="2" w:tplc="041B001B" w:tentative="1">
      <w:start w:val="1"/>
      <w:numFmt w:val="lowerRoman"/>
      <w:lvlText w:val="%3."/>
      <w:lvlJc w:val="right"/>
      <w:pPr>
        <w:ind w:left="2865" w:hanging="180"/>
      </w:pPr>
    </w:lvl>
    <w:lvl w:ilvl="3" w:tplc="041B000F" w:tentative="1">
      <w:start w:val="1"/>
      <w:numFmt w:val="decimal"/>
      <w:lvlText w:val="%4."/>
      <w:lvlJc w:val="left"/>
      <w:pPr>
        <w:ind w:left="3585" w:hanging="360"/>
      </w:pPr>
    </w:lvl>
    <w:lvl w:ilvl="4" w:tplc="041B0019" w:tentative="1">
      <w:start w:val="1"/>
      <w:numFmt w:val="lowerLetter"/>
      <w:lvlText w:val="%5."/>
      <w:lvlJc w:val="left"/>
      <w:pPr>
        <w:ind w:left="4305" w:hanging="360"/>
      </w:pPr>
    </w:lvl>
    <w:lvl w:ilvl="5" w:tplc="041B001B" w:tentative="1">
      <w:start w:val="1"/>
      <w:numFmt w:val="lowerRoman"/>
      <w:lvlText w:val="%6."/>
      <w:lvlJc w:val="right"/>
      <w:pPr>
        <w:ind w:left="5025" w:hanging="180"/>
      </w:pPr>
    </w:lvl>
    <w:lvl w:ilvl="6" w:tplc="041B000F" w:tentative="1">
      <w:start w:val="1"/>
      <w:numFmt w:val="decimal"/>
      <w:lvlText w:val="%7."/>
      <w:lvlJc w:val="left"/>
      <w:pPr>
        <w:ind w:left="5745" w:hanging="360"/>
      </w:pPr>
    </w:lvl>
    <w:lvl w:ilvl="7" w:tplc="041B0019" w:tentative="1">
      <w:start w:val="1"/>
      <w:numFmt w:val="lowerLetter"/>
      <w:lvlText w:val="%8."/>
      <w:lvlJc w:val="left"/>
      <w:pPr>
        <w:ind w:left="6465" w:hanging="360"/>
      </w:pPr>
    </w:lvl>
    <w:lvl w:ilvl="8" w:tplc="041B001B" w:tentative="1">
      <w:start w:val="1"/>
      <w:numFmt w:val="lowerRoman"/>
      <w:lvlText w:val="%9."/>
      <w:lvlJc w:val="right"/>
      <w:pPr>
        <w:ind w:left="7185" w:hanging="180"/>
      </w:pPr>
    </w:lvl>
  </w:abstractNum>
  <w:abstractNum w:abstractNumId="33" w15:restartNumberingAfterBreak="0">
    <w:nsid w:val="5F340ED6"/>
    <w:multiLevelType w:val="hybridMultilevel"/>
    <w:tmpl w:val="84565966"/>
    <w:lvl w:ilvl="0" w:tplc="041B000F">
      <w:start w:val="1"/>
      <w:numFmt w:val="decimal"/>
      <w:lvlText w:val="%1."/>
      <w:lvlJc w:val="left"/>
      <w:pPr>
        <w:ind w:left="1080" w:hanging="360"/>
      </w:pPr>
      <w:rPr>
        <w:rFonts w:hint="default"/>
        <w:b w:val="0"/>
        <w:i w:val="0"/>
        <w:color w:val="auto"/>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4" w15:restartNumberingAfterBreak="0">
    <w:nsid w:val="67270CA8"/>
    <w:multiLevelType w:val="multilevel"/>
    <w:tmpl w:val="5860C036"/>
    <w:lvl w:ilvl="0">
      <w:start w:val="5"/>
      <w:numFmt w:val="decimal"/>
      <w:lvlText w:val="%1."/>
      <w:lvlJc w:val="left"/>
      <w:pPr>
        <w:tabs>
          <w:tab w:val="num" w:pos="427"/>
        </w:tabs>
        <w:ind w:left="427" w:hanging="360"/>
      </w:pPr>
      <w:rPr>
        <w:rFonts w:hint="default"/>
      </w:rPr>
    </w:lvl>
    <w:lvl w:ilvl="1">
      <w:start w:val="1"/>
      <w:numFmt w:val="decimal"/>
      <w:isLgl/>
      <w:lvlText w:val="%1.%2"/>
      <w:lvlJc w:val="left"/>
      <w:pPr>
        <w:ind w:left="427" w:hanging="360"/>
      </w:pPr>
      <w:rPr>
        <w:rFonts w:hint="default"/>
        <w:b/>
        <w:color w:val="auto"/>
      </w:rPr>
    </w:lvl>
    <w:lvl w:ilvl="2">
      <w:start w:val="1"/>
      <w:numFmt w:val="decimal"/>
      <w:isLgl/>
      <w:lvlText w:val="%1.%2.%3"/>
      <w:lvlJc w:val="left"/>
      <w:pPr>
        <w:ind w:left="787" w:hanging="720"/>
      </w:pPr>
      <w:rPr>
        <w:rFonts w:hint="default"/>
        <w:b/>
      </w:rPr>
    </w:lvl>
    <w:lvl w:ilvl="3">
      <w:start w:val="1"/>
      <w:numFmt w:val="decimal"/>
      <w:isLgl/>
      <w:lvlText w:val="%1.%2.%3.%4"/>
      <w:lvlJc w:val="left"/>
      <w:pPr>
        <w:ind w:left="787" w:hanging="720"/>
      </w:pPr>
      <w:rPr>
        <w:rFonts w:hint="default"/>
        <w:b/>
      </w:rPr>
    </w:lvl>
    <w:lvl w:ilvl="4">
      <w:start w:val="1"/>
      <w:numFmt w:val="decimal"/>
      <w:isLgl/>
      <w:lvlText w:val="%1.%2.%3.%4.%5"/>
      <w:lvlJc w:val="left"/>
      <w:pPr>
        <w:ind w:left="1147" w:hanging="1080"/>
      </w:pPr>
      <w:rPr>
        <w:rFonts w:hint="default"/>
        <w:b/>
      </w:rPr>
    </w:lvl>
    <w:lvl w:ilvl="5">
      <w:start w:val="1"/>
      <w:numFmt w:val="decimal"/>
      <w:isLgl/>
      <w:lvlText w:val="%1.%2.%3.%4.%5.%6"/>
      <w:lvlJc w:val="left"/>
      <w:pPr>
        <w:ind w:left="1147" w:hanging="1080"/>
      </w:pPr>
      <w:rPr>
        <w:rFonts w:hint="default"/>
        <w:b/>
      </w:rPr>
    </w:lvl>
    <w:lvl w:ilvl="6">
      <w:start w:val="1"/>
      <w:numFmt w:val="decimal"/>
      <w:isLgl/>
      <w:lvlText w:val="%1.%2.%3.%4.%5.%6.%7"/>
      <w:lvlJc w:val="left"/>
      <w:pPr>
        <w:ind w:left="1507" w:hanging="1440"/>
      </w:pPr>
      <w:rPr>
        <w:rFonts w:hint="default"/>
        <w:b/>
      </w:rPr>
    </w:lvl>
    <w:lvl w:ilvl="7">
      <w:start w:val="1"/>
      <w:numFmt w:val="decimal"/>
      <w:isLgl/>
      <w:lvlText w:val="%1.%2.%3.%4.%5.%6.%7.%8"/>
      <w:lvlJc w:val="left"/>
      <w:pPr>
        <w:ind w:left="1507" w:hanging="1440"/>
      </w:pPr>
      <w:rPr>
        <w:rFonts w:hint="default"/>
        <w:b/>
      </w:rPr>
    </w:lvl>
    <w:lvl w:ilvl="8">
      <w:start w:val="1"/>
      <w:numFmt w:val="decimal"/>
      <w:isLgl/>
      <w:lvlText w:val="%1.%2.%3.%4.%5.%6.%7.%8.%9"/>
      <w:lvlJc w:val="left"/>
      <w:pPr>
        <w:ind w:left="1507" w:hanging="1440"/>
      </w:pPr>
      <w:rPr>
        <w:rFonts w:hint="default"/>
        <w:b/>
      </w:rPr>
    </w:lvl>
  </w:abstractNum>
  <w:abstractNum w:abstractNumId="35" w15:restartNumberingAfterBreak="0">
    <w:nsid w:val="6B027DA2"/>
    <w:multiLevelType w:val="multilevel"/>
    <w:tmpl w:val="DBB08586"/>
    <w:numStyleLink w:val="tl8"/>
  </w:abstractNum>
  <w:abstractNum w:abstractNumId="36" w15:restartNumberingAfterBreak="0">
    <w:nsid w:val="6B4A5585"/>
    <w:multiLevelType w:val="multilevel"/>
    <w:tmpl w:val="AA2012EC"/>
    <w:numStyleLink w:val="tl16"/>
  </w:abstractNum>
  <w:abstractNum w:abstractNumId="37" w15:restartNumberingAfterBreak="0">
    <w:nsid w:val="6EF20F1D"/>
    <w:multiLevelType w:val="hybridMultilevel"/>
    <w:tmpl w:val="0CCAE24C"/>
    <w:lvl w:ilvl="0" w:tplc="041B0005">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8" w15:restartNumberingAfterBreak="0">
    <w:nsid w:val="72A03751"/>
    <w:multiLevelType w:val="hybridMultilevel"/>
    <w:tmpl w:val="AE16FD66"/>
    <w:lvl w:ilvl="0" w:tplc="041B0005">
      <w:start w:val="1"/>
      <w:numFmt w:val="bullet"/>
      <w:lvlText w:val=""/>
      <w:lvlJc w:val="left"/>
      <w:pPr>
        <w:ind w:left="2160" w:hanging="360"/>
      </w:pPr>
      <w:rPr>
        <w:rFonts w:ascii="Wingdings" w:hAnsi="Wingdings" w:hint="default"/>
      </w:r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39" w15:restartNumberingAfterBreak="0">
    <w:nsid w:val="79DE119D"/>
    <w:multiLevelType w:val="multilevel"/>
    <w:tmpl w:val="A1560410"/>
    <w:lvl w:ilvl="0">
      <w:start w:val="1"/>
      <w:numFmt w:val="decimal"/>
      <w:lvlText w:val="%1."/>
      <w:lvlJc w:val="left"/>
      <w:pPr>
        <w:ind w:left="360" w:hanging="360"/>
      </w:pPr>
      <w:rPr>
        <w:b w:val="0"/>
        <w:i w:val="0"/>
        <w:color w:val="auto"/>
      </w:rPr>
    </w:lvl>
    <w:lvl w:ilvl="1">
      <w:start w:val="1"/>
      <w:numFmt w:val="decimal"/>
      <w:isLgl/>
      <w:lvlText w:val="%1.%2"/>
      <w:lvlJc w:val="left"/>
      <w:pPr>
        <w:ind w:left="1518" w:hanging="525"/>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40" w15:restartNumberingAfterBreak="0">
    <w:nsid w:val="7E31772D"/>
    <w:multiLevelType w:val="multilevel"/>
    <w:tmpl w:val="3C98E7DE"/>
    <w:lvl w:ilvl="0">
      <w:start w:val="4"/>
      <w:numFmt w:val="decimal"/>
      <w:lvlText w:val="%1"/>
      <w:lvlJc w:val="left"/>
      <w:pPr>
        <w:ind w:left="502" w:hanging="360"/>
      </w:pPr>
      <w:rPr>
        <w:rFonts w:hint="default"/>
      </w:rPr>
    </w:lvl>
    <w:lvl w:ilvl="1">
      <w:start w:val="1"/>
      <w:numFmt w:val="decimal"/>
      <w:lvlText w:val="%1.%2"/>
      <w:lvlJc w:val="left"/>
      <w:pPr>
        <w:ind w:left="786" w:hanging="360"/>
      </w:pPr>
      <w:rPr>
        <w:rFonts w:hint="default"/>
        <w:b/>
        <w:i w:val="0"/>
        <w:color w:val="auto"/>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1920" w:hanging="1440"/>
      </w:pPr>
      <w:rPr>
        <w:rFonts w:hint="default"/>
      </w:rPr>
    </w:lvl>
  </w:abstractNum>
  <w:abstractNum w:abstractNumId="41" w15:restartNumberingAfterBreak="0">
    <w:nsid w:val="7FF9452B"/>
    <w:multiLevelType w:val="hybridMultilevel"/>
    <w:tmpl w:val="13B6AE4E"/>
    <w:lvl w:ilvl="0" w:tplc="E702D36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2"/>
  </w:num>
  <w:num w:numId="2">
    <w:abstractNumId w:val="0"/>
  </w:num>
  <w:num w:numId="3">
    <w:abstractNumId w:val="6"/>
  </w:num>
  <w:num w:numId="4">
    <w:abstractNumId w:val="28"/>
  </w:num>
  <w:num w:numId="5">
    <w:abstractNumId w:val="23"/>
  </w:num>
  <w:num w:numId="6">
    <w:abstractNumId w:val="39"/>
  </w:num>
  <w:num w:numId="7">
    <w:abstractNumId w:val="24"/>
  </w:num>
  <w:num w:numId="8">
    <w:abstractNumId w:val="7"/>
  </w:num>
  <w:num w:numId="9">
    <w:abstractNumId w:val="4"/>
  </w:num>
  <w:num w:numId="10">
    <w:abstractNumId w:val="38"/>
  </w:num>
  <w:num w:numId="11">
    <w:abstractNumId w:val="37"/>
  </w:num>
  <w:num w:numId="12">
    <w:abstractNumId w:val="10"/>
  </w:num>
  <w:num w:numId="13">
    <w:abstractNumId w:val="1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b/>
          <w:color w:val="auto"/>
        </w:rPr>
      </w:lvl>
    </w:lvlOverride>
    <w:lvlOverride w:ilvl="2">
      <w:lvl w:ilvl="2">
        <w:start w:val="1"/>
        <w:numFmt w:val="decimal"/>
        <w:lvlText w:val="%1.%2.%3"/>
        <w:lvlJc w:val="left"/>
        <w:pPr>
          <w:ind w:left="1440" w:hanging="720"/>
        </w:pPr>
        <w:rPr>
          <w:rFonts w:hint="default"/>
          <w:b/>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8"/>
  </w:num>
  <w:num w:numId="15">
    <w:abstractNumId w:val="31"/>
  </w:num>
  <w:num w:numId="16">
    <w:abstractNumId w:val="36"/>
  </w:num>
  <w:num w:numId="17">
    <w:abstractNumId w:val="40"/>
  </w:num>
  <w:num w:numId="18">
    <w:abstractNumId w:val="14"/>
  </w:num>
  <w:num w:numId="19">
    <w:abstractNumId w:val="26"/>
  </w:num>
  <w:num w:numId="20">
    <w:abstractNumId w:val="34"/>
  </w:num>
  <w:num w:numId="21">
    <w:abstractNumId w:val="3"/>
  </w:num>
  <w:num w:numId="22">
    <w:abstractNumId w:val="35"/>
  </w:num>
  <w:num w:numId="23">
    <w:abstractNumId w:val="27"/>
  </w:num>
  <w:num w:numId="24">
    <w:abstractNumId w:val="11"/>
  </w:num>
  <w:num w:numId="25">
    <w:abstractNumId w:val="22"/>
  </w:num>
  <w:num w:numId="26">
    <w:abstractNumId w:val="25"/>
  </w:num>
  <w:num w:numId="27">
    <w:abstractNumId w:val="1"/>
  </w:num>
  <w:num w:numId="28">
    <w:abstractNumId w:val="13"/>
  </w:num>
  <w:num w:numId="29">
    <w:abstractNumId w:val="2"/>
  </w:num>
  <w:num w:numId="30">
    <w:abstractNumId w:val="9"/>
  </w:num>
  <w:num w:numId="31">
    <w:abstractNumId w:val="20"/>
  </w:num>
  <w:num w:numId="32">
    <w:abstractNumId w:val="35"/>
  </w:num>
  <w:num w:numId="33">
    <w:abstractNumId w:val="5"/>
  </w:num>
  <w:num w:numId="34">
    <w:abstractNumId w:val="32"/>
  </w:num>
  <w:num w:numId="35">
    <w:abstractNumId w:val="33"/>
  </w:num>
  <w:num w:numId="36">
    <w:abstractNumId w:val="30"/>
  </w:num>
  <w:num w:numId="37">
    <w:abstractNumId w:val="29"/>
  </w:num>
  <w:num w:numId="38">
    <w:abstractNumId w:val="18"/>
  </w:num>
  <w:num w:numId="39">
    <w:abstractNumId w:val="19"/>
  </w:num>
  <w:num w:numId="40">
    <w:abstractNumId w:val="41"/>
  </w:num>
  <w:num w:numId="41">
    <w:abstractNumId w:val="15"/>
  </w:num>
  <w:num w:numId="42">
    <w:abstractNumId w:val="21"/>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8AE"/>
    <w:rsid w:val="00023996"/>
    <w:rsid w:val="000339A5"/>
    <w:rsid w:val="00051183"/>
    <w:rsid w:val="000612BB"/>
    <w:rsid w:val="00074B61"/>
    <w:rsid w:val="000C39A2"/>
    <w:rsid w:val="000C4005"/>
    <w:rsid w:val="000D579C"/>
    <w:rsid w:val="00113FDA"/>
    <w:rsid w:val="001566FB"/>
    <w:rsid w:val="00165AD8"/>
    <w:rsid w:val="0017371C"/>
    <w:rsid w:val="00193281"/>
    <w:rsid w:val="001977FC"/>
    <w:rsid w:val="001A2204"/>
    <w:rsid w:val="001A2D8A"/>
    <w:rsid w:val="001A6C01"/>
    <w:rsid w:val="001D34B1"/>
    <w:rsid w:val="001E5843"/>
    <w:rsid w:val="001F43F0"/>
    <w:rsid w:val="00214E04"/>
    <w:rsid w:val="00237FFD"/>
    <w:rsid w:val="00252BEF"/>
    <w:rsid w:val="00260905"/>
    <w:rsid w:val="002A752B"/>
    <w:rsid w:val="002D05F1"/>
    <w:rsid w:val="002D0CC0"/>
    <w:rsid w:val="002E5106"/>
    <w:rsid w:val="002E5BDD"/>
    <w:rsid w:val="0031004F"/>
    <w:rsid w:val="00326F34"/>
    <w:rsid w:val="00334483"/>
    <w:rsid w:val="003623C6"/>
    <w:rsid w:val="00362A10"/>
    <w:rsid w:val="0036470C"/>
    <w:rsid w:val="00382AE3"/>
    <w:rsid w:val="003C0B1B"/>
    <w:rsid w:val="003C3FAB"/>
    <w:rsid w:val="003E4BA3"/>
    <w:rsid w:val="00401493"/>
    <w:rsid w:val="0042382F"/>
    <w:rsid w:val="00445FB3"/>
    <w:rsid w:val="004560C4"/>
    <w:rsid w:val="00470D98"/>
    <w:rsid w:val="004A6557"/>
    <w:rsid w:val="004B3B04"/>
    <w:rsid w:val="004F6474"/>
    <w:rsid w:val="004F6590"/>
    <w:rsid w:val="00503D80"/>
    <w:rsid w:val="005056A5"/>
    <w:rsid w:val="00507D69"/>
    <w:rsid w:val="005312D0"/>
    <w:rsid w:val="00565D53"/>
    <w:rsid w:val="00565FE8"/>
    <w:rsid w:val="00566061"/>
    <w:rsid w:val="00575532"/>
    <w:rsid w:val="00585186"/>
    <w:rsid w:val="005B22C2"/>
    <w:rsid w:val="005B3900"/>
    <w:rsid w:val="005B5FD4"/>
    <w:rsid w:val="005C26CE"/>
    <w:rsid w:val="005C27BD"/>
    <w:rsid w:val="005D1E68"/>
    <w:rsid w:val="005E5EEF"/>
    <w:rsid w:val="0062045B"/>
    <w:rsid w:val="00630C7A"/>
    <w:rsid w:val="00643428"/>
    <w:rsid w:val="00667212"/>
    <w:rsid w:val="006824E9"/>
    <w:rsid w:val="006838C7"/>
    <w:rsid w:val="0068491F"/>
    <w:rsid w:val="006A5DAF"/>
    <w:rsid w:val="006D20E7"/>
    <w:rsid w:val="006E0AAC"/>
    <w:rsid w:val="006E1CA3"/>
    <w:rsid w:val="007132F7"/>
    <w:rsid w:val="00713573"/>
    <w:rsid w:val="00731EA6"/>
    <w:rsid w:val="007D1F1F"/>
    <w:rsid w:val="007E7D16"/>
    <w:rsid w:val="007F0DB5"/>
    <w:rsid w:val="007F446A"/>
    <w:rsid w:val="00855C29"/>
    <w:rsid w:val="00860761"/>
    <w:rsid w:val="00866F30"/>
    <w:rsid w:val="00886040"/>
    <w:rsid w:val="00897D3F"/>
    <w:rsid w:val="008C02CB"/>
    <w:rsid w:val="008C1B87"/>
    <w:rsid w:val="008D5253"/>
    <w:rsid w:val="00912F3B"/>
    <w:rsid w:val="00921B50"/>
    <w:rsid w:val="009C1C08"/>
    <w:rsid w:val="009C475B"/>
    <w:rsid w:val="009D3F7C"/>
    <w:rsid w:val="00A029EA"/>
    <w:rsid w:val="00A108F6"/>
    <w:rsid w:val="00A114DA"/>
    <w:rsid w:val="00A2710F"/>
    <w:rsid w:val="00A30C6B"/>
    <w:rsid w:val="00A56E73"/>
    <w:rsid w:val="00A61B84"/>
    <w:rsid w:val="00A6416B"/>
    <w:rsid w:val="00A66416"/>
    <w:rsid w:val="00A7106A"/>
    <w:rsid w:val="00A93B4B"/>
    <w:rsid w:val="00AA3EB5"/>
    <w:rsid w:val="00B04CB9"/>
    <w:rsid w:val="00B40190"/>
    <w:rsid w:val="00B41AAE"/>
    <w:rsid w:val="00B554A8"/>
    <w:rsid w:val="00B76C4A"/>
    <w:rsid w:val="00B93303"/>
    <w:rsid w:val="00B936DA"/>
    <w:rsid w:val="00B93A79"/>
    <w:rsid w:val="00BA0DA8"/>
    <w:rsid w:val="00BA4A80"/>
    <w:rsid w:val="00BE689A"/>
    <w:rsid w:val="00BE78C3"/>
    <w:rsid w:val="00BF66AE"/>
    <w:rsid w:val="00C12C19"/>
    <w:rsid w:val="00C30375"/>
    <w:rsid w:val="00C30DE6"/>
    <w:rsid w:val="00C36959"/>
    <w:rsid w:val="00C56817"/>
    <w:rsid w:val="00C816A8"/>
    <w:rsid w:val="00C87B1D"/>
    <w:rsid w:val="00CD5CCD"/>
    <w:rsid w:val="00CE5D97"/>
    <w:rsid w:val="00CF3B33"/>
    <w:rsid w:val="00D14A5C"/>
    <w:rsid w:val="00D35EF0"/>
    <w:rsid w:val="00D44FB4"/>
    <w:rsid w:val="00D50286"/>
    <w:rsid w:val="00D54F8D"/>
    <w:rsid w:val="00D63E91"/>
    <w:rsid w:val="00D71C90"/>
    <w:rsid w:val="00D72C21"/>
    <w:rsid w:val="00D76272"/>
    <w:rsid w:val="00D8678D"/>
    <w:rsid w:val="00D86F1F"/>
    <w:rsid w:val="00DA61F5"/>
    <w:rsid w:val="00DC082C"/>
    <w:rsid w:val="00DF2736"/>
    <w:rsid w:val="00E00B9D"/>
    <w:rsid w:val="00E1434F"/>
    <w:rsid w:val="00E258AE"/>
    <w:rsid w:val="00E55E5D"/>
    <w:rsid w:val="00E65A63"/>
    <w:rsid w:val="00E75812"/>
    <w:rsid w:val="00E95477"/>
    <w:rsid w:val="00EA66A7"/>
    <w:rsid w:val="00EF21AA"/>
    <w:rsid w:val="00EF4A84"/>
    <w:rsid w:val="00F1397D"/>
    <w:rsid w:val="00F21037"/>
    <w:rsid w:val="00FA0A6D"/>
    <w:rsid w:val="00FD4B3A"/>
    <w:rsid w:val="00FD7FE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3E3BCE"/>
  <w15:docId w15:val="{5380A207-21C7-4747-8888-2781BFD0A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7132F7"/>
    <w:rPr>
      <w:sz w:val="24"/>
      <w:szCs w:val="24"/>
    </w:rPr>
  </w:style>
  <w:style w:type="paragraph" w:styleId="Nadpis1">
    <w:name w:val="heading 1"/>
    <w:basedOn w:val="Normlny"/>
    <w:next w:val="Normlny"/>
    <w:link w:val="Nadpis1Char"/>
    <w:qFormat/>
    <w:rsid w:val="007F0DB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y"/>
    <w:next w:val="Normlny"/>
    <w:link w:val="Nadpis2Char"/>
    <w:semiHidden/>
    <w:unhideWhenUsed/>
    <w:qFormat/>
    <w:rsid w:val="00D86F1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5">
    <w:name w:val="heading 5"/>
    <w:basedOn w:val="Normlny"/>
    <w:next w:val="Normlny"/>
    <w:link w:val="Nadpis5Char"/>
    <w:qFormat/>
    <w:rsid w:val="00D86F1F"/>
    <w:pPr>
      <w:keepNext/>
      <w:overflowPunct w:val="0"/>
      <w:autoSpaceDE w:val="0"/>
      <w:autoSpaceDN w:val="0"/>
      <w:adjustRightInd w:val="0"/>
      <w:jc w:val="both"/>
      <w:textAlignment w:val="baseline"/>
      <w:outlineLvl w:val="4"/>
    </w:pPr>
    <w:rPr>
      <w:b/>
      <w:bCs/>
      <w:noProof/>
      <w:sz w:val="48"/>
      <w:szCs w:val="4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rsid w:val="006838C7"/>
    <w:pPr>
      <w:tabs>
        <w:tab w:val="center" w:pos="4536"/>
        <w:tab w:val="right" w:pos="9072"/>
      </w:tabs>
    </w:pPr>
  </w:style>
  <w:style w:type="paragraph" w:styleId="Pta">
    <w:name w:val="footer"/>
    <w:basedOn w:val="Normlny"/>
    <w:rsid w:val="006838C7"/>
    <w:pPr>
      <w:tabs>
        <w:tab w:val="center" w:pos="4536"/>
        <w:tab w:val="right" w:pos="9072"/>
      </w:tabs>
    </w:pPr>
  </w:style>
  <w:style w:type="paragraph" w:styleId="Textbubliny">
    <w:name w:val="Balloon Text"/>
    <w:basedOn w:val="Normlny"/>
    <w:link w:val="TextbublinyChar"/>
    <w:rsid w:val="00507D69"/>
    <w:rPr>
      <w:rFonts w:ascii="Tahoma" w:hAnsi="Tahoma" w:cs="Tahoma"/>
      <w:sz w:val="16"/>
      <w:szCs w:val="16"/>
    </w:rPr>
  </w:style>
  <w:style w:type="character" w:customStyle="1" w:styleId="TextbublinyChar">
    <w:name w:val="Text bubliny Char"/>
    <w:basedOn w:val="Predvolenpsmoodseku"/>
    <w:link w:val="Textbubliny"/>
    <w:rsid w:val="00507D69"/>
    <w:rPr>
      <w:rFonts w:ascii="Tahoma" w:hAnsi="Tahoma" w:cs="Tahoma"/>
      <w:sz w:val="16"/>
      <w:szCs w:val="16"/>
    </w:rPr>
  </w:style>
  <w:style w:type="paragraph" w:styleId="Odsekzoznamu">
    <w:name w:val="List Paragraph"/>
    <w:basedOn w:val="Normlny"/>
    <w:uiPriority w:val="34"/>
    <w:qFormat/>
    <w:rsid w:val="00EA66A7"/>
    <w:pPr>
      <w:ind w:left="720"/>
      <w:contextualSpacing/>
    </w:pPr>
  </w:style>
  <w:style w:type="character" w:styleId="Odkaznakomentr">
    <w:name w:val="annotation reference"/>
    <w:basedOn w:val="Predvolenpsmoodseku"/>
    <w:uiPriority w:val="99"/>
    <w:semiHidden/>
    <w:unhideWhenUsed/>
    <w:rsid w:val="004F6590"/>
    <w:rPr>
      <w:sz w:val="16"/>
      <w:szCs w:val="16"/>
    </w:rPr>
  </w:style>
  <w:style w:type="paragraph" w:styleId="Textkomentra">
    <w:name w:val="annotation text"/>
    <w:basedOn w:val="Normlny"/>
    <w:link w:val="TextkomentraChar"/>
    <w:uiPriority w:val="99"/>
    <w:semiHidden/>
    <w:unhideWhenUsed/>
    <w:rsid w:val="004F6590"/>
    <w:rPr>
      <w:sz w:val="20"/>
      <w:szCs w:val="20"/>
    </w:rPr>
  </w:style>
  <w:style w:type="character" w:customStyle="1" w:styleId="TextkomentraChar">
    <w:name w:val="Text komentára Char"/>
    <w:basedOn w:val="Predvolenpsmoodseku"/>
    <w:link w:val="Textkomentra"/>
    <w:uiPriority w:val="99"/>
    <w:semiHidden/>
    <w:rsid w:val="004F6590"/>
  </w:style>
  <w:style w:type="paragraph" w:styleId="Predmetkomentra">
    <w:name w:val="annotation subject"/>
    <w:basedOn w:val="Textkomentra"/>
    <w:next w:val="Textkomentra"/>
    <w:link w:val="PredmetkomentraChar"/>
    <w:semiHidden/>
    <w:unhideWhenUsed/>
    <w:rsid w:val="004F6590"/>
    <w:rPr>
      <w:b/>
      <w:bCs/>
    </w:rPr>
  </w:style>
  <w:style w:type="character" w:customStyle="1" w:styleId="PredmetkomentraChar">
    <w:name w:val="Predmet komentára Char"/>
    <w:basedOn w:val="TextkomentraChar"/>
    <w:link w:val="Predmetkomentra"/>
    <w:semiHidden/>
    <w:rsid w:val="004F6590"/>
    <w:rPr>
      <w:b/>
      <w:bCs/>
    </w:rPr>
  </w:style>
  <w:style w:type="character" w:styleId="Hypertextovprepojenie">
    <w:name w:val="Hyperlink"/>
    <w:basedOn w:val="Predvolenpsmoodseku"/>
    <w:uiPriority w:val="99"/>
    <w:unhideWhenUsed/>
    <w:rsid w:val="00D86F1F"/>
    <w:rPr>
      <w:color w:val="0000FF" w:themeColor="hyperlink"/>
      <w:u w:val="single"/>
    </w:rPr>
  </w:style>
  <w:style w:type="character" w:customStyle="1" w:styleId="Nadpis5Char">
    <w:name w:val="Nadpis 5 Char"/>
    <w:basedOn w:val="Predvolenpsmoodseku"/>
    <w:link w:val="Nadpis5"/>
    <w:rsid w:val="00D86F1F"/>
    <w:rPr>
      <w:b/>
      <w:bCs/>
      <w:noProof/>
      <w:sz w:val="48"/>
      <w:szCs w:val="48"/>
    </w:rPr>
  </w:style>
  <w:style w:type="paragraph" w:styleId="Zkladntext">
    <w:name w:val="Body Text"/>
    <w:basedOn w:val="Normlny"/>
    <w:link w:val="ZkladntextChar"/>
    <w:rsid w:val="00D86F1F"/>
    <w:pPr>
      <w:overflowPunct w:val="0"/>
      <w:autoSpaceDE w:val="0"/>
      <w:autoSpaceDN w:val="0"/>
      <w:adjustRightInd w:val="0"/>
      <w:jc w:val="both"/>
      <w:textAlignment w:val="baseline"/>
    </w:pPr>
    <w:rPr>
      <w:b/>
      <w:bCs/>
      <w:noProof/>
    </w:rPr>
  </w:style>
  <w:style w:type="character" w:customStyle="1" w:styleId="ZkladntextChar">
    <w:name w:val="Základný text Char"/>
    <w:basedOn w:val="Predvolenpsmoodseku"/>
    <w:link w:val="Zkladntext"/>
    <w:rsid w:val="00D86F1F"/>
    <w:rPr>
      <w:b/>
      <w:bCs/>
      <w:noProof/>
      <w:sz w:val="24"/>
      <w:szCs w:val="24"/>
    </w:rPr>
  </w:style>
  <w:style w:type="paragraph" w:styleId="Zkladntext2">
    <w:name w:val="Body Text 2"/>
    <w:basedOn w:val="Normlny"/>
    <w:link w:val="Zkladntext2Char"/>
    <w:rsid w:val="00D86F1F"/>
    <w:pPr>
      <w:overflowPunct w:val="0"/>
      <w:autoSpaceDE w:val="0"/>
      <w:autoSpaceDN w:val="0"/>
      <w:adjustRightInd w:val="0"/>
      <w:ind w:firstLine="708"/>
      <w:textAlignment w:val="baseline"/>
    </w:pPr>
    <w:rPr>
      <w:rFonts w:ascii="Casablanca" w:hAnsi="Casablanca" w:cs="Casablanca"/>
    </w:rPr>
  </w:style>
  <w:style w:type="character" w:customStyle="1" w:styleId="Zkladntext2Char">
    <w:name w:val="Základný text 2 Char"/>
    <w:basedOn w:val="Predvolenpsmoodseku"/>
    <w:link w:val="Zkladntext2"/>
    <w:rsid w:val="00D86F1F"/>
    <w:rPr>
      <w:rFonts w:ascii="Casablanca" w:hAnsi="Casablanca" w:cs="Casablanca"/>
      <w:sz w:val="24"/>
      <w:szCs w:val="24"/>
    </w:rPr>
  </w:style>
  <w:style w:type="paragraph" w:styleId="Zkladntext3">
    <w:name w:val="Body Text 3"/>
    <w:basedOn w:val="Normlny"/>
    <w:link w:val="Zkladntext3Char"/>
    <w:rsid w:val="00D86F1F"/>
    <w:pPr>
      <w:overflowPunct w:val="0"/>
      <w:autoSpaceDE w:val="0"/>
      <w:autoSpaceDN w:val="0"/>
      <w:adjustRightInd w:val="0"/>
      <w:jc w:val="both"/>
      <w:textAlignment w:val="baseline"/>
    </w:pPr>
    <w:rPr>
      <w:sz w:val="20"/>
      <w:szCs w:val="20"/>
    </w:rPr>
  </w:style>
  <w:style w:type="character" w:customStyle="1" w:styleId="Zkladntext3Char">
    <w:name w:val="Základný text 3 Char"/>
    <w:basedOn w:val="Predvolenpsmoodseku"/>
    <w:link w:val="Zkladntext3"/>
    <w:rsid w:val="00D86F1F"/>
  </w:style>
  <w:style w:type="paragraph" w:styleId="Zarkazkladnhotextu">
    <w:name w:val="Body Text Indent"/>
    <w:basedOn w:val="Normlny"/>
    <w:link w:val="ZarkazkladnhotextuChar"/>
    <w:rsid w:val="00D86F1F"/>
    <w:pPr>
      <w:overflowPunct w:val="0"/>
      <w:autoSpaceDE w:val="0"/>
      <w:autoSpaceDN w:val="0"/>
      <w:adjustRightInd w:val="0"/>
      <w:spacing w:after="120"/>
      <w:ind w:left="283"/>
      <w:textAlignment w:val="baseline"/>
    </w:pPr>
    <w:rPr>
      <w:sz w:val="20"/>
      <w:szCs w:val="20"/>
    </w:rPr>
  </w:style>
  <w:style w:type="character" w:customStyle="1" w:styleId="ZarkazkladnhotextuChar">
    <w:name w:val="Zarážka základného textu Char"/>
    <w:basedOn w:val="Predvolenpsmoodseku"/>
    <w:link w:val="Zarkazkladnhotextu"/>
    <w:rsid w:val="00D86F1F"/>
  </w:style>
  <w:style w:type="numbering" w:customStyle="1" w:styleId="tl1">
    <w:name w:val="Štýl1"/>
    <w:rsid w:val="00D86F1F"/>
    <w:pPr>
      <w:numPr>
        <w:numId w:val="18"/>
      </w:numPr>
    </w:pPr>
  </w:style>
  <w:style w:type="numbering" w:customStyle="1" w:styleId="tl8">
    <w:name w:val="Štýl8"/>
    <w:rsid w:val="00D86F1F"/>
    <w:pPr>
      <w:numPr>
        <w:numId w:val="23"/>
      </w:numPr>
    </w:pPr>
  </w:style>
  <w:style w:type="numbering" w:customStyle="1" w:styleId="tl11">
    <w:name w:val="Štýl11"/>
    <w:rsid w:val="00D86F1F"/>
    <w:pPr>
      <w:numPr>
        <w:numId w:val="24"/>
      </w:numPr>
    </w:pPr>
  </w:style>
  <w:style w:type="numbering" w:customStyle="1" w:styleId="tl16">
    <w:name w:val="Štýl16"/>
    <w:rsid w:val="00D86F1F"/>
    <w:pPr>
      <w:numPr>
        <w:numId w:val="26"/>
      </w:numPr>
    </w:pPr>
  </w:style>
  <w:style w:type="character" w:customStyle="1" w:styleId="Nadpis2Char">
    <w:name w:val="Nadpis 2 Char"/>
    <w:basedOn w:val="Predvolenpsmoodseku"/>
    <w:link w:val="Nadpis2"/>
    <w:semiHidden/>
    <w:rsid w:val="00D86F1F"/>
    <w:rPr>
      <w:rFonts w:asciiTheme="majorHAnsi" w:eastAsiaTheme="majorEastAsia" w:hAnsiTheme="majorHAnsi" w:cstheme="majorBidi"/>
      <w:color w:val="365F91" w:themeColor="accent1" w:themeShade="BF"/>
      <w:sz w:val="26"/>
      <w:szCs w:val="26"/>
    </w:rPr>
  </w:style>
  <w:style w:type="paragraph" w:styleId="Bezriadkovania">
    <w:name w:val="No Spacing"/>
    <w:uiPriority w:val="1"/>
    <w:qFormat/>
    <w:rsid w:val="00D86F1F"/>
    <w:rPr>
      <w:rFonts w:asciiTheme="minorHAnsi" w:eastAsiaTheme="minorHAnsi" w:hAnsiTheme="minorHAnsi" w:cstheme="minorBidi"/>
      <w:sz w:val="22"/>
      <w:szCs w:val="22"/>
      <w:lang w:eastAsia="en-US"/>
    </w:rPr>
  </w:style>
  <w:style w:type="paragraph" w:customStyle="1" w:styleId="Default">
    <w:name w:val="Default"/>
    <w:rsid w:val="00D86F1F"/>
    <w:pPr>
      <w:widowControl w:val="0"/>
      <w:autoSpaceDE w:val="0"/>
      <w:autoSpaceDN w:val="0"/>
      <w:adjustRightInd w:val="0"/>
    </w:pPr>
    <w:rPr>
      <w:rFonts w:ascii="Arial" w:hAnsi="Arial" w:cs="Arial"/>
      <w:color w:val="000000"/>
      <w:sz w:val="24"/>
      <w:szCs w:val="24"/>
    </w:rPr>
  </w:style>
  <w:style w:type="character" w:styleId="Nevyrieenzmienka">
    <w:name w:val="Unresolved Mention"/>
    <w:basedOn w:val="Predvolenpsmoodseku"/>
    <w:uiPriority w:val="99"/>
    <w:semiHidden/>
    <w:unhideWhenUsed/>
    <w:rsid w:val="007F0DB5"/>
    <w:rPr>
      <w:color w:val="605E5C"/>
      <w:shd w:val="clear" w:color="auto" w:fill="E1DFDD"/>
    </w:rPr>
  </w:style>
  <w:style w:type="character" w:customStyle="1" w:styleId="Nadpis1Char">
    <w:name w:val="Nadpis 1 Char"/>
    <w:basedOn w:val="Predvolenpsmoodseku"/>
    <w:link w:val="Nadpis1"/>
    <w:rsid w:val="007F0DB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761757">
      <w:bodyDiv w:val="1"/>
      <w:marLeft w:val="0"/>
      <w:marRight w:val="0"/>
      <w:marTop w:val="0"/>
      <w:marBottom w:val="0"/>
      <w:divBdr>
        <w:top w:val="none" w:sz="0" w:space="0" w:color="auto"/>
        <w:left w:val="none" w:sz="0" w:space="0" w:color="auto"/>
        <w:bottom w:val="none" w:sz="0" w:space="0" w:color="auto"/>
        <w:right w:val="none" w:sz="0" w:space="0" w:color="auto"/>
      </w:divBdr>
    </w:div>
    <w:div w:id="529882265">
      <w:bodyDiv w:val="1"/>
      <w:marLeft w:val="0"/>
      <w:marRight w:val="0"/>
      <w:marTop w:val="0"/>
      <w:marBottom w:val="0"/>
      <w:divBdr>
        <w:top w:val="none" w:sz="0" w:space="0" w:color="auto"/>
        <w:left w:val="none" w:sz="0" w:space="0" w:color="auto"/>
        <w:bottom w:val="none" w:sz="0" w:space="0" w:color="auto"/>
        <w:right w:val="none" w:sz="0" w:space="0" w:color="auto"/>
      </w:divBdr>
    </w:div>
    <w:div w:id="634332937">
      <w:bodyDiv w:val="1"/>
      <w:marLeft w:val="0"/>
      <w:marRight w:val="0"/>
      <w:marTop w:val="0"/>
      <w:marBottom w:val="0"/>
      <w:divBdr>
        <w:top w:val="none" w:sz="0" w:space="0" w:color="auto"/>
        <w:left w:val="none" w:sz="0" w:space="0" w:color="auto"/>
        <w:bottom w:val="none" w:sz="0" w:space="0" w:color="auto"/>
        <w:right w:val="none" w:sz="0" w:space="0" w:color="auto"/>
      </w:divBdr>
    </w:div>
    <w:div w:id="928470529">
      <w:bodyDiv w:val="1"/>
      <w:marLeft w:val="0"/>
      <w:marRight w:val="0"/>
      <w:marTop w:val="0"/>
      <w:marBottom w:val="0"/>
      <w:divBdr>
        <w:top w:val="none" w:sz="0" w:space="0" w:color="auto"/>
        <w:left w:val="none" w:sz="0" w:space="0" w:color="auto"/>
        <w:bottom w:val="none" w:sz="0" w:space="0" w:color="auto"/>
        <w:right w:val="none" w:sz="0" w:space="0" w:color="auto"/>
      </w:divBdr>
    </w:div>
    <w:div w:id="167576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Microsoft\Windows\Temporary%20Internet%20Files\Content.Outlook\SC7C8TP1\HP%20-%20standard%202%20slovenska%20verzia.dot"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 - standard 2 slovenska verzia</Template>
  <TotalTime>122</TotalTime>
  <Pages>10</Pages>
  <Words>4044</Words>
  <Characters>23052</Characters>
  <Application>Microsoft Office Word</Application>
  <DocSecurity>0</DocSecurity>
  <Lines>192</Lines>
  <Paragraphs>54</Paragraphs>
  <ScaleCrop>false</ScaleCrop>
  <HeadingPairs>
    <vt:vector size="2" baseType="variant">
      <vt:variant>
        <vt:lpstr>Názov</vt:lpstr>
      </vt:variant>
      <vt:variant>
        <vt:i4>1</vt:i4>
      </vt:variant>
    </vt:vector>
  </HeadingPairs>
  <TitlesOfParts>
    <vt:vector size="1" baseType="lpstr">
      <vt:lpstr/>
    </vt:vector>
  </TitlesOfParts>
  <Company>Urad SAV</Company>
  <LinksUpToDate>false</LinksUpToDate>
  <CharactersWithSpaces>27042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David Melichar</cp:lastModifiedBy>
  <cp:revision>8</cp:revision>
  <cp:lastPrinted>2022-02-18T12:51:00Z</cp:lastPrinted>
  <dcterms:created xsi:type="dcterms:W3CDTF">2025-09-30T12:37:00Z</dcterms:created>
  <dcterms:modified xsi:type="dcterms:W3CDTF">2025-10-02T12:20:00Z</dcterms:modified>
</cp:coreProperties>
</file>